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F72D98" w:rsidRDefault="00A2611C" w:rsidP="00A2611C">
      <w:pPr>
        <w:pStyle w:val="Title"/>
        <w:rPr>
          <w:rFonts w:ascii="Arial Nova" w:hAnsi="Arial Nova"/>
          <w:i w:val="0"/>
          <w:sz w:val="32"/>
          <w:szCs w:val="32"/>
        </w:rPr>
      </w:pPr>
      <w:r w:rsidRPr="00F72D98">
        <w:rPr>
          <w:rFonts w:ascii="Arial Nova" w:hAnsi="Arial Nova"/>
          <w:i w:val="0"/>
          <w:sz w:val="32"/>
          <w:szCs w:val="32"/>
        </w:rPr>
        <w:t>Job Description</w:t>
      </w:r>
    </w:p>
    <w:p w14:paraId="06D2FE7B" w14:textId="77777777" w:rsidR="00A2611C" w:rsidRPr="00F72D98" w:rsidRDefault="00A2611C" w:rsidP="00A2611C">
      <w:pPr>
        <w:pStyle w:val="Title"/>
        <w:jc w:val="left"/>
        <w:rPr>
          <w:rFonts w:ascii="Arial Nova" w:hAnsi="Arial Nova"/>
          <w:i w:val="0"/>
          <w:iCs w:val="0"/>
          <w:sz w:val="24"/>
        </w:rPr>
      </w:pPr>
    </w:p>
    <w:p w14:paraId="6779581F" w14:textId="524E5F6A" w:rsidR="00A2611C" w:rsidRPr="00F72D98" w:rsidRDefault="00A2611C" w:rsidP="00A2611C">
      <w:pPr>
        <w:pStyle w:val="Title"/>
        <w:jc w:val="left"/>
        <w:rPr>
          <w:rFonts w:ascii="Arial Nova" w:hAnsi="Arial Nova"/>
          <w:b w:val="0"/>
          <w:bCs w:val="0"/>
          <w:i w:val="0"/>
          <w:iCs w:val="0"/>
          <w:szCs w:val="22"/>
        </w:rPr>
      </w:pPr>
      <w:r w:rsidRPr="00F72D98">
        <w:rPr>
          <w:rFonts w:ascii="Arial Nova" w:hAnsi="Arial Nova"/>
          <w:i w:val="0"/>
          <w:iCs w:val="0"/>
          <w:szCs w:val="22"/>
        </w:rPr>
        <w:t>Post Title:</w:t>
      </w:r>
      <w:r w:rsidRPr="00F72D98">
        <w:rPr>
          <w:rFonts w:ascii="Arial Nova" w:hAnsi="Arial Nova"/>
          <w:i w:val="0"/>
          <w:iCs w:val="0"/>
          <w:szCs w:val="22"/>
        </w:rPr>
        <w:tab/>
      </w:r>
      <w:r w:rsidRPr="00F72D98">
        <w:rPr>
          <w:rFonts w:ascii="Arial Nova" w:hAnsi="Arial Nova"/>
          <w:b w:val="0"/>
          <w:bCs w:val="0"/>
          <w:i w:val="0"/>
          <w:iCs w:val="0"/>
          <w:szCs w:val="22"/>
        </w:rPr>
        <w:tab/>
      </w:r>
      <w:r w:rsidR="00E918C1" w:rsidRPr="00F72D98">
        <w:rPr>
          <w:rFonts w:ascii="Arial Nova" w:hAnsi="Arial Nova"/>
          <w:i w:val="0"/>
          <w:iCs w:val="0"/>
        </w:rPr>
        <w:t>Assistant Finance Business Partner</w:t>
      </w:r>
      <w:r w:rsidRPr="00F72D98">
        <w:rPr>
          <w:rFonts w:ascii="Arial Nova" w:hAnsi="Arial Nova"/>
          <w:b w:val="0"/>
          <w:bCs w:val="0"/>
          <w:i w:val="0"/>
          <w:iCs w:val="0"/>
          <w:szCs w:val="22"/>
        </w:rPr>
        <w:tab/>
      </w:r>
      <w:r w:rsidRPr="00F72D98">
        <w:rPr>
          <w:rFonts w:ascii="Arial Nova" w:hAnsi="Arial Nova"/>
          <w:b w:val="0"/>
          <w:bCs w:val="0"/>
          <w:i w:val="0"/>
          <w:iCs w:val="0"/>
          <w:szCs w:val="22"/>
        </w:rPr>
        <w:tab/>
        <w:t xml:space="preserve"> </w:t>
      </w:r>
    </w:p>
    <w:p w14:paraId="35369A3E" w14:textId="7A7807DB" w:rsidR="00A2611C" w:rsidRPr="00F72D98" w:rsidRDefault="00A2611C" w:rsidP="00A2611C">
      <w:pPr>
        <w:pStyle w:val="Title"/>
        <w:jc w:val="left"/>
        <w:rPr>
          <w:rFonts w:ascii="Arial Nova" w:hAnsi="Arial Nova"/>
          <w:b w:val="0"/>
          <w:bCs w:val="0"/>
          <w:i w:val="0"/>
          <w:iCs w:val="0"/>
          <w:szCs w:val="22"/>
        </w:rPr>
      </w:pPr>
    </w:p>
    <w:p w14:paraId="0AC81578" w14:textId="49E81CF5" w:rsidR="00A2611C" w:rsidRPr="00F72D98" w:rsidRDefault="00A2611C" w:rsidP="00A2611C">
      <w:pPr>
        <w:pStyle w:val="Title"/>
        <w:jc w:val="left"/>
        <w:rPr>
          <w:rFonts w:ascii="Arial Nova" w:hAnsi="Arial Nova"/>
          <w:b w:val="0"/>
          <w:bCs w:val="0"/>
          <w:i w:val="0"/>
          <w:iCs w:val="0"/>
          <w:szCs w:val="22"/>
        </w:rPr>
      </w:pPr>
      <w:r w:rsidRPr="00F72D98">
        <w:rPr>
          <w:rFonts w:ascii="Arial Nova" w:hAnsi="Arial Nova"/>
          <w:i w:val="0"/>
          <w:iCs w:val="0"/>
          <w:szCs w:val="22"/>
        </w:rPr>
        <w:t>Location:</w:t>
      </w:r>
      <w:r w:rsidRPr="00F72D98">
        <w:rPr>
          <w:rFonts w:ascii="Arial Nova" w:hAnsi="Arial Nova"/>
          <w:i w:val="0"/>
          <w:iCs w:val="0"/>
          <w:szCs w:val="22"/>
        </w:rPr>
        <w:tab/>
      </w:r>
      <w:r w:rsidRPr="00F72D98">
        <w:rPr>
          <w:rFonts w:ascii="Arial Nova" w:hAnsi="Arial Nova"/>
          <w:b w:val="0"/>
          <w:bCs w:val="0"/>
          <w:i w:val="0"/>
          <w:iCs w:val="0"/>
          <w:szCs w:val="22"/>
        </w:rPr>
        <w:tab/>
      </w:r>
      <w:r w:rsidR="00A43A7F" w:rsidRPr="00F72D98">
        <w:rPr>
          <w:rFonts w:ascii="Arial Nova" w:hAnsi="Arial Nova"/>
          <w:i w:val="0"/>
          <w:iCs w:val="0"/>
        </w:rPr>
        <w:t>Willerby Grove Campus, Peterlee</w:t>
      </w:r>
      <w:r w:rsidRPr="00F72D98">
        <w:rPr>
          <w:rFonts w:ascii="Arial Nova" w:hAnsi="Arial Nova"/>
          <w:b w:val="0"/>
          <w:bCs w:val="0"/>
          <w:i w:val="0"/>
          <w:iCs w:val="0"/>
          <w:szCs w:val="22"/>
        </w:rPr>
        <w:tab/>
      </w:r>
      <w:r w:rsidRPr="00F72D98">
        <w:rPr>
          <w:rFonts w:ascii="Arial Nova" w:hAnsi="Arial Nova"/>
          <w:b w:val="0"/>
          <w:bCs w:val="0"/>
          <w:i w:val="0"/>
          <w:iCs w:val="0"/>
          <w:szCs w:val="22"/>
        </w:rPr>
        <w:tab/>
      </w:r>
    </w:p>
    <w:p w14:paraId="38EC4102" w14:textId="00B21E9A" w:rsidR="00A2611C" w:rsidRPr="00F72D98" w:rsidRDefault="00A2611C" w:rsidP="00A2611C">
      <w:pPr>
        <w:pStyle w:val="Title"/>
        <w:jc w:val="left"/>
        <w:rPr>
          <w:rFonts w:ascii="Arial Nova" w:hAnsi="Arial Nova"/>
          <w:b w:val="0"/>
          <w:bCs w:val="0"/>
          <w:i w:val="0"/>
          <w:iCs w:val="0"/>
          <w:szCs w:val="22"/>
        </w:rPr>
      </w:pPr>
    </w:p>
    <w:p w14:paraId="5A86CE34" w14:textId="2A9CC28D" w:rsidR="00A2611C" w:rsidRPr="00F72D98" w:rsidRDefault="00A2611C" w:rsidP="00A2611C">
      <w:pPr>
        <w:pStyle w:val="Title"/>
        <w:jc w:val="left"/>
        <w:rPr>
          <w:rFonts w:ascii="Arial Nova" w:hAnsi="Arial Nova"/>
          <w:b w:val="0"/>
          <w:bCs w:val="0"/>
          <w:i w:val="0"/>
          <w:iCs w:val="0"/>
          <w:szCs w:val="22"/>
        </w:rPr>
      </w:pPr>
      <w:r w:rsidRPr="00F72D98">
        <w:rPr>
          <w:rFonts w:ascii="Arial Nova" w:hAnsi="Arial Nova"/>
          <w:i w:val="0"/>
          <w:iCs w:val="0"/>
          <w:szCs w:val="22"/>
        </w:rPr>
        <w:t>Responsible to:</w:t>
      </w:r>
      <w:r w:rsidRPr="00F72D98">
        <w:rPr>
          <w:rFonts w:ascii="Arial Nova" w:hAnsi="Arial Nova"/>
          <w:i w:val="0"/>
          <w:iCs w:val="0"/>
          <w:szCs w:val="22"/>
        </w:rPr>
        <w:tab/>
      </w:r>
      <w:r w:rsidR="00E35A63" w:rsidRPr="00F72D98">
        <w:rPr>
          <w:rFonts w:ascii="Arial Nova" w:hAnsi="Arial Nova"/>
          <w:i w:val="0"/>
          <w:iCs w:val="0"/>
        </w:rPr>
        <w:t>Finance Business Partner</w:t>
      </w:r>
      <w:r w:rsidRPr="00F72D98">
        <w:rPr>
          <w:rFonts w:ascii="Arial Nova" w:hAnsi="Arial Nova"/>
          <w:b w:val="0"/>
          <w:bCs w:val="0"/>
          <w:i w:val="0"/>
          <w:iCs w:val="0"/>
          <w:szCs w:val="22"/>
        </w:rPr>
        <w:tab/>
        <w:t xml:space="preserve"> </w:t>
      </w:r>
    </w:p>
    <w:p w14:paraId="00A190FD" w14:textId="77777777" w:rsidR="00A2611C" w:rsidRPr="00F72D98" w:rsidRDefault="00A2611C" w:rsidP="00A2611C">
      <w:pPr>
        <w:pStyle w:val="Title"/>
        <w:jc w:val="left"/>
        <w:rPr>
          <w:rFonts w:ascii="Arial Nova" w:hAnsi="Arial Nova"/>
          <w:i w:val="0"/>
          <w:iCs w:val="0"/>
          <w:szCs w:val="22"/>
        </w:rPr>
      </w:pPr>
    </w:p>
    <w:p w14:paraId="5143E332" w14:textId="6493B3AA" w:rsidR="00A2611C" w:rsidRPr="00F72D98" w:rsidRDefault="00A2611C" w:rsidP="00A2611C">
      <w:pPr>
        <w:pStyle w:val="Title"/>
        <w:jc w:val="left"/>
        <w:rPr>
          <w:rFonts w:ascii="Arial Nova" w:hAnsi="Arial Nova"/>
          <w:b w:val="0"/>
          <w:bCs w:val="0"/>
          <w:i w:val="0"/>
          <w:iCs w:val="0"/>
          <w:szCs w:val="22"/>
        </w:rPr>
      </w:pPr>
      <w:r w:rsidRPr="00F72D98">
        <w:rPr>
          <w:rFonts w:ascii="Arial Nova" w:hAnsi="Arial Nova"/>
          <w:i w:val="0"/>
          <w:iCs w:val="0"/>
          <w:szCs w:val="22"/>
        </w:rPr>
        <w:t xml:space="preserve">Attendance Requirements: </w:t>
      </w:r>
      <w:r w:rsidRPr="00F72D98">
        <w:rPr>
          <w:rFonts w:ascii="Arial Nova" w:hAnsi="Arial Nova"/>
          <w:b w:val="0"/>
          <w:bCs w:val="0"/>
          <w:i w:val="0"/>
          <w:iCs w:val="0"/>
          <w:szCs w:val="22"/>
        </w:rPr>
        <w:tab/>
      </w:r>
      <w:r w:rsidRPr="00F72D98">
        <w:rPr>
          <w:rFonts w:ascii="Arial Nova" w:hAnsi="Arial Nova"/>
          <w:b w:val="0"/>
          <w:bCs w:val="0"/>
          <w:i w:val="0"/>
          <w:iCs w:val="0"/>
          <w:szCs w:val="22"/>
        </w:rPr>
        <w:tab/>
      </w:r>
      <w:r w:rsidR="00EA5475" w:rsidRPr="00F72D98">
        <w:rPr>
          <w:rFonts w:ascii="Arial Nova" w:hAnsi="Arial Nova"/>
          <w:i w:val="0"/>
          <w:iCs w:val="0"/>
        </w:rPr>
        <w:t>37 hours per week/full year basis</w:t>
      </w:r>
    </w:p>
    <w:p w14:paraId="346FD23A" w14:textId="77777777" w:rsidR="00A2611C" w:rsidRPr="00F72D98" w:rsidRDefault="00A2611C" w:rsidP="00A2611C">
      <w:pPr>
        <w:pStyle w:val="Title"/>
        <w:jc w:val="left"/>
        <w:rPr>
          <w:rFonts w:ascii="Arial Nova" w:hAnsi="Arial Nova"/>
          <w:i w:val="0"/>
          <w:iCs w:val="0"/>
          <w:szCs w:val="22"/>
        </w:rPr>
      </w:pPr>
    </w:p>
    <w:p w14:paraId="40E0D0F0" w14:textId="4542C6ED" w:rsidR="00A2611C" w:rsidRPr="00F72D98" w:rsidRDefault="00A2611C" w:rsidP="00A2611C">
      <w:pPr>
        <w:pStyle w:val="Title"/>
        <w:jc w:val="left"/>
        <w:rPr>
          <w:rFonts w:ascii="Arial Nova" w:hAnsi="Arial Nova"/>
          <w:b w:val="0"/>
          <w:bCs w:val="0"/>
          <w:i w:val="0"/>
          <w:iCs w:val="0"/>
          <w:szCs w:val="22"/>
        </w:rPr>
      </w:pPr>
      <w:r w:rsidRPr="00F72D98">
        <w:rPr>
          <w:rFonts w:ascii="Arial Nova" w:hAnsi="Arial Nova"/>
          <w:i w:val="0"/>
          <w:iCs w:val="0"/>
          <w:szCs w:val="22"/>
        </w:rPr>
        <w:t xml:space="preserve">Salary: </w:t>
      </w:r>
      <w:r w:rsidRPr="00F72D98">
        <w:rPr>
          <w:rFonts w:ascii="Arial Nova" w:hAnsi="Arial Nova"/>
          <w:b w:val="0"/>
          <w:bCs w:val="0"/>
          <w:i w:val="0"/>
          <w:iCs w:val="0"/>
          <w:szCs w:val="22"/>
        </w:rPr>
        <w:tab/>
      </w:r>
      <w:r w:rsidR="008B4F8E" w:rsidRPr="00F72D98">
        <w:rPr>
          <w:rFonts w:ascii="Arial Nova" w:hAnsi="Arial Nova"/>
          <w:i w:val="0"/>
          <w:iCs w:val="0"/>
        </w:rPr>
        <w:t>Scale 24</w:t>
      </w:r>
      <w:r w:rsidRPr="00F72D98">
        <w:rPr>
          <w:rFonts w:ascii="Arial Nova" w:hAnsi="Arial Nova"/>
          <w:b w:val="0"/>
          <w:bCs w:val="0"/>
          <w:i w:val="0"/>
          <w:iCs w:val="0"/>
          <w:szCs w:val="22"/>
        </w:rPr>
        <w:tab/>
      </w:r>
      <w:r w:rsidRPr="00F72D98">
        <w:rPr>
          <w:rFonts w:ascii="Arial Nova" w:hAnsi="Arial Nova"/>
          <w:b w:val="0"/>
          <w:bCs w:val="0"/>
          <w:i w:val="0"/>
          <w:iCs w:val="0"/>
          <w:szCs w:val="22"/>
        </w:rPr>
        <w:tab/>
      </w:r>
      <w:r w:rsidRPr="00F72D98">
        <w:rPr>
          <w:rFonts w:ascii="Arial Nova" w:hAnsi="Arial Nova"/>
          <w:b w:val="0"/>
          <w:bCs w:val="0"/>
          <w:i w:val="0"/>
          <w:iCs w:val="0"/>
          <w:szCs w:val="22"/>
        </w:rPr>
        <w:tab/>
      </w:r>
      <w:r w:rsidRPr="00F72D98">
        <w:rPr>
          <w:rFonts w:ascii="Arial Nova" w:hAnsi="Arial Nova"/>
          <w:b w:val="0"/>
          <w:bCs w:val="0"/>
          <w:i w:val="0"/>
          <w:iCs w:val="0"/>
          <w:szCs w:val="22"/>
        </w:rPr>
        <w:tab/>
      </w:r>
      <w:r w:rsidRPr="00F72D98">
        <w:rPr>
          <w:rFonts w:ascii="Arial Nova" w:hAnsi="Arial Nova"/>
          <w:b w:val="0"/>
          <w:bCs w:val="0"/>
          <w:i w:val="0"/>
          <w:iCs w:val="0"/>
          <w:szCs w:val="22"/>
        </w:rPr>
        <w:tab/>
        <w:t xml:space="preserve"> </w:t>
      </w:r>
    </w:p>
    <w:p w14:paraId="0BBC672D" w14:textId="77777777" w:rsidR="00A2611C" w:rsidRPr="00F72D98" w:rsidRDefault="00A2611C" w:rsidP="00A2611C">
      <w:pPr>
        <w:pStyle w:val="Title"/>
        <w:jc w:val="left"/>
        <w:rPr>
          <w:rFonts w:ascii="Arial Nova" w:hAnsi="Arial Nova"/>
          <w:i w:val="0"/>
          <w:iCs w:val="0"/>
          <w:szCs w:val="22"/>
        </w:rPr>
      </w:pPr>
    </w:p>
    <w:p w14:paraId="55CED09C" w14:textId="77777777" w:rsidR="00A2611C" w:rsidRPr="00F72D98" w:rsidRDefault="00A2611C" w:rsidP="00A2611C">
      <w:pPr>
        <w:pStyle w:val="Title"/>
        <w:jc w:val="left"/>
        <w:rPr>
          <w:rFonts w:ascii="Arial Nova" w:hAnsi="Arial Nova"/>
          <w:i w:val="0"/>
          <w:iCs w:val="0"/>
          <w:szCs w:val="22"/>
        </w:rPr>
      </w:pPr>
    </w:p>
    <w:p w14:paraId="7A25D167" w14:textId="77777777" w:rsidR="00A2611C" w:rsidRPr="00F72D98" w:rsidRDefault="00A2611C" w:rsidP="00A2611C">
      <w:pPr>
        <w:pStyle w:val="Title"/>
        <w:jc w:val="left"/>
        <w:rPr>
          <w:rFonts w:ascii="Arial Nova" w:hAnsi="Arial Nova"/>
          <w:i w:val="0"/>
          <w:iCs w:val="0"/>
          <w:szCs w:val="22"/>
        </w:rPr>
      </w:pPr>
      <w:r w:rsidRPr="00F72D98">
        <w:rPr>
          <w:rFonts w:ascii="Arial Nova" w:hAnsi="Arial Nova"/>
          <w:i w:val="0"/>
          <w:iCs w:val="0"/>
          <w:szCs w:val="22"/>
        </w:rPr>
        <w:t xml:space="preserve">Main purpose: </w:t>
      </w:r>
    </w:p>
    <w:p w14:paraId="7B3DC1B1" w14:textId="77777777" w:rsidR="005A3806" w:rsidRPr="00F72D98" w:rsidRDefault="005A3806" w:rsidP="005A3806">
      <w:pPr>
        <w:rPr>
          <w:rFonts w:ascii="Arial Nova" w:hAnsi="Arial Nova"/>
        </w:rPr>
      </w:pPr>
      <w:r w:rsidRPr="00F72D98">
        <w:rPr>
          <w:rFonts w:ascii="Arial Nova" w:hAnsi="Arial Nova"/>
        </w:rPr>
        <w:t>The role will support the Finance Business Partner in the provision of management accounting, budgeting and forecasting, and the delivery of timely and accurate financial information to internal stakeholders. The postholder will provide high-quality financial support, analysis and reporting, whilst developing business partnering skills.</w:t>
      </w:r>
    </w:p>
    <w:p w14:paraId="17DF495E" w14:textId="0D4A8A64" w:rsidR="00A2611C" w:rsidRPr="00F72D98" w:rsidRDefault="00A2611C" w:rsidP="00A2611C">
      <w:pPr>
        <w:pStyle w:val="Title"/>
        <w:jc w:val="both"/>
        <w:rPr>
          <w:rFonts w:ascii="Arial Nova" w:hAnsi="Arial Nova"/>
          <w:b w:val="0"/>
          <w:i w:val="0"/>
          <w:iCs w:val="0"/>
          <w:szCs w:val="22"/>
        </w:rPr>
      </w:pPr>
    </w:p>
    <w:p w14:paraId="7C8C1A8D" w14:textId="5DA9EB20" w:rsidR="00A2611C" w:rsidRPr="00F72D98" w:rsidRDefault="00A2611C" w:rsidP="00A2611C">
      <w:pPr>
        <w:pStyle w:val="NoSpacing"/>
        <w:jc w:val="both"/>
        <w:rPr>
          <w:rFonts w:ascii="Arial Nova" w:hAnsi="Arial Nova"/>
          <w:szCs w:val="22"/>
        </w:rPr>
      </w:pPr>
    </w:p>
    <w:p w14:paraId="1795A299" w14:textId="2D298351" w:rsidR="00A2611C" w:rsidRPr="00F72D98" w:rsidRDefault="00A2611C" w:rsidP="00A2611C">
      <w:pPr>
        <w:pStyle w:val="NoSpacing"/>
        <w:jc w:val="both"/>
        <w:rPr>
          <w:rFonts w:ascii="Arial Nova" w:hAnsi="Arial Nova"/>
          <w:szCs w:val="22"/>
        </w:rPr>
      </w:pPr>
    </w:p>
    <w:p w14:paraId="25E39287" w14:textId="77777777" w:rsidR="00A2611C" w:rsidRPr="00F72D98" w:rsidRDefault="00A2611C" w:rsidP="00A2611C">
      <w:pPr>
        <w:pStyle w:val="NoSpacing"/>
        <w:jc w:val="both"/>
        <w:rPr>
          <w:rFonts w:ascii="Arial Nova" w:hAnsi="Arial Nova"/>
          <w:b/>
          <w:szCs w:val="22"/>
        </w:rPr>
      </w:pPr>
      <w:r w:rsidRPr="00F72D98">
        <w:rPr>
          <w:rFonts w:ascii="Arial Nova" w:hAnsi="Arial Nova"/>
          <w:b/>
          <w:szCs w:val="22"/>
        </w:rPr>
        <w:t>Main duties:</w:t>
      </w:r>
    </w:p>
    <w:p w14:paraId="26790FE6" w14:textId="77777777" w:rsidR="00A2611C" w:rsidRPr="00F72D98" w:rsidRDefault="00A2611C" w:rsidP="00F72D98">
      <w:pPr>
        <w:pStyle w:val="ListParagraph"/>
        <w:jc w:val="both"/>
        <w:rPr>
          <w:rFonts w:ascii="Arial Nova" w:hAnsi="Arial Nova"/>
          <w:b/>
        </w:rPr>
      </w:pPr>
    </w:p>
    <w:p w14:paraId="0CFDE175" w14:textId="77777777" w:rsidR="00F72D98" w:rsidRPr="00F72D98" w:rsidRDefault="00F72D98" w:rsidP="00F72D98">
      <w:pPr>
        <w:rPr>
          <w:rFonts w:ascii="Arial Nova" w:hAnsi="Arial Nova"/>
        </w:rPr>
      </w:pPr>
      <w:r w:rsidRPr="00F72D98">
        <w:rPr>
          <w:rFonts w:ascii="Arial Nova" w:hAnsi="Arial Nova"/>
          <w:b/>
        </w:rPr>
        <w:t>Financial Management:</w:t>
      </w:r>
    </w:p>
    <w:p w14:paraId="02BF00ED"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Support production of Financial Management Reports.</w:t>
      </w:r>
    </w:p>
    <w:p w14:paraId="74933925"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Assist in preparing reports for budget holders.</w:t>
      </w:r>
    </w:p>
    <w:p w14:paraId="4F04315C"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Prepare variance analysis and investigate variances.</w:t>
      </w:r>
    </w:p>
    <w:p w14:paraId="6EE67CFF"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Support monthly budget holder meetings.</w:t>
      </w:r>
    </w:p>
    <w:p w14:paraId="1B563607"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Assist in forecasts and financial planning.</w:t>
      </w:r>
    </w:p>
    <w:p w14:paraId="556379E4"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Prepare balance sheet reconciliations.</w:t>
      </w:r>
    </w:p>
    <w:p w14:paraId="64480761"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Assist in VAT return preparation.</w:t>
      </w:r>
    </w:p>
    <w:p w14:paraId="3A4FEF21"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Support payroll accounting processes.</w:t>
      </w:r>
    </w:p>
    <w:p w14:paraId="27958521"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Assist with project costing.</w:t>
      </w:r>
    </w:p>
    <w:p w14:paraId="2E21090C"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Support compliance with funding requirements.</w:t>
      </w:r>
    </w:p>
    <w:p w14:paraId="4464E4D4"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Assist in grant reconciliation and audit evidence.</w:t>
      </w:r>
    </w:p>
    <w:p w14:paraId="6DAB8030"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Support externally funded project monitoring.</w:t>
      </w:r>
    </w:p>
    <w:p w14:paraId="6761B635" w14:textId="77777777" w:rsidR="00F72D98" w:rsidRPr="00F72D98" w:rsidRDefault="00F72D98" w:rsidP="00F72D98">
      <w:pPr>
        <w:rPr>
          <w:rFonts w:ascii="Arial Nova" w:hAnsi="Arial Nova"/>
        </w:rPr>
      </w:pPr>
      <w:r w:rsidRPr="00F72D98">
        <w:rPr>
          <w:rFonts w:ascii="Arial Nova" w:hAnsi="Arial Nova"/>
          <w:b/>
        </w:rPr>
        <w:br/>
        <w:t>Budget Setting Process:</w:t>
      </w:r>
    </w:p>
    <w:p w14:paraId="2A980A5D"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Support annual budget process.</w:t>
      </w:r>
    </w:p>
    <w:p w14:paraId="25D255F9"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Work with budget holders to gather plans.</w:t>
      </w:r>
    </w:p>
    <w:p w14:paraId="1138F02D"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Assist in budget phasing and system uploads.</w:t>
      </w:r>
    </w:p>
    <w:p w14:paraId="5062A319"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Contribute to variance analysis.</w:t>
      </w:r>
    </w:p>
    <w:p w14:paraId="7317CB1F"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Support preparation of budget documentation.</w:t>
      </w:r>
    </w:p>
    <w:p w14:paraId="72D86AAE" w14:textId="77777777" w:rsidR="00F72D98" w:rsidRPr="00F72D98" w:rsidRDefault="00F72D98" w:rsidP="00F72D98">
      <w:pPr>
        <w:rPr>
          <w:rFonts w:ascii="Arial Nova" w:hAnsi="Arial Nova"/>
        </w:rPr>
      </w:pPr>
      <w:r w:rsidRPr="00F72D98">
        <w:rPr>
          <w:rFonts w:ascii="Arial Nova" w:hAnsi="Arial Nova"/>
          <w:b/>
        </w:rPr>
        <w:br/>
        <w:t>Performance and Service Delivery:</w:t>
      </w:r>
    </w:p>
    <w:p w14:paraId="73819051"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Plan workload to meet deadlines.</w:t>
      </w:r>
    </w:p>
    <w:p w14:paraId="4C8A5E0C"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Provide accurate financial information.</w:t>
      </w:r>
    </w:p>
    <w:p w14:paraId="7346DE7A"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Develop relationships with budget holders.</w:t>
      </w:r>
    </w:p>
    <w:p w14:paraId="00D1F2A6"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Support continuous improvement activities.</w:t>
      </w:r>
    </w:p>
    <w:p w14:paraId="11567564"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Ensure compliance with financial regulations.</w:t>
      </w:r>
    </w:p>
    <w:p w14:paraId="3CE241D0" w14:textId="77777777" w:rsidR="00F72D98" w:rsidRPr="00F72D98" w:rsidRDefault="00F72D98" w:rsidP="00F72D98">
      <w:pPr>
        <w:rPr>
          <w:rFonts w:ascii="Arial Nova" w:hAnsi="Arial Nova"/>
        </w:rPr>
      </w:pPr>
      <w:r w:rsidRPr="00F72D98">
        <w:rPr>
          <w:rFonts w:ascii="Arial Nova" w:hAnsi="Arial Nova"/>
          <w:b/>
        </w:rPr>
        <w:br/>
        <w:t>Development:</w:t>
      </w:r>
    </w:p>
    <w:p w14:paraId="4F03AEA7"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Work towards a professional CCAB qualification.</w:t>
      </w:r>
    </w:p>
    <w:p w14:paraId="5B5015FB"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Participate in training and development.</w:t>
      </w:r>
    </w:p>
    <w:p w14:paraId="2A682BCE" w14:textId="77777777" w:rsidR="00F72D98" w:rsidRPr="00F72D98" w:rsidRDefault="00F72D98" w:rsidP="00F72D98">
      <w:pPr>
        <w:rPr>
          <w:rFonts w:ascii="Arial Nova" w:hAnsi="Arial Nova"/>
        </w:rPr>
      </w:pPr>
      <w:r w:rsidRPr="00F72D98">
        <w:rPr>
          <w:rFonts w:ascii="Arial Nova" w:hAnsi="Arial Nova"/>
          <w:b/>
        </w:rPr>
        <w:br/>
        <w:t>Other Duties:</w:t>
      </w:r>
    </w:p>
    <w:p w14:paraId="79654DB5"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Participate in appraisal processes.</w:t>
      </w:r>
    </w:p>
    <w:p w14:paraId="3E630AB8"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Undertake duties commensurate with the role.</w:t>
      </w:r>
    </w:p>
    <w:p w14:paraId="789F1952"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Comply with policies and safeguarding responsibilities.</w:t>
      </w:r>
    </w:p>
    <w:p w14:paraId="0A9B4EE3"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Promote equality, diversity and inclusion.</w:t>
      </w:r>
    </w:p>
    <w:p w14:paraId="032E03C1" w14:textId="77777777" w:rsidR="00F72D98" w:rsidRPr="00F72D98" w:rsidRDefault="00F72D98" w:rsidP="00F72D98">
      <w:pPr>
        <w:pStyle w:val="ListBullet"/>
        <w:tabs>
          <w:tab w:val="num" w:pos="360"/>
        </w:tabs>
        <w:ind w:left="360" w:hanging="360"/>
        <w:rPr>
          <w:rFonts w:ascii="Arial Nova" w:hAnsi="Arial Nova"/>
        </w:rPr>
      </w:pPr>
      <w:r w:rsidRPr="00F72D98">
        <w:rPr>
          <w:rFonts w:ascii="Arial Nova" w:hAnsi="Arial Nova"/>
        </w:rPr>
        <w:t>Adhere to health and safety requirements.</w:t>
      </w:r>
    </w:p>
    <w:p w14:paraId="3F752AF5" w14:textId="77777777" w:rsidR="00F72D98" w:rsidRPr="00F72D98" w:rsidRDefault="00F72D98" w:rsidP="00F72D98">
      <w:pPr>
        <w:pStyle w:val="ListParagraph"/>
        <w:jc w:val="both"/>
        <w:rPr>
          <w:rFonts w:ascii="Arial Nova" w:hAnsi="Arial Nova"/>
          <w:b/>
        </w:rPr>
      </w:pPr>
    </w:p>
    <w:p w14:paraId="3205869F" w14:textId="77777777" w:rsidR="00A2611C" w:rsidRPr="00F72D98" w:rsidRDefault="00A2611C" w:rsidP="00A2611C">
      <w:pPr>
        <w:ind w:left="720"/>
        <w:jc w:val="both"/>
        <w:rPr>
          <w:rFonts w:ascii="Arial Nova" w:hAnsi="Arial Nova"/>
        </w:rPr>
      </w:pPr>
    </w:p>
    <w:p w14:paraId="190A5A41" w14:textId="77777777" w:rsidR="00A2611C" w:rsidRPr="00F72D98" w:rsidRDefault="00A2611C" w:rsidP="00A2611C">
      <w:pPr>
        <w:jc w:val="both"/>
        <w:rPr>
          <w:rFonts w:ascii="Arial Nova" w:hAnsi="Arial Nova"/>
          <w:b/>
          <w:bCs/>
          <w:i/>
          <w:iCs/>
        </w:rPr>
      </w:pPr>
    </w:p>
    <w:p w14:paraId="3D3536F2" w14:textId="77777777" w:rsidR="00A2611C" w:rsidRPr="00F72D98" w:rsidRDefault="00A2611C" w:rsidP="00A2611C">
      <w:pPr>
        <w:jc w:val="both"/>
        <w:rPr>
          <w:rFonts w:ascii="Arial Nova" w:hAnsi="Arial Nova"/>
          <w:b/>
          <w:bCs/>
          <w:i/>
          <w:iCs/>
        </w:rPr>
      </w:pPr>
    </w:p>
    <w:p w14:paraId="3D89B8C2" w14:textId="576AD224" w:rsidR="00A2611C" w:rsidRPr="00F72D98" w:rsidRDefault="00A2611C" w:rsidP="00A2611C">
      <w:pPr>
        <w:pStyle w:val="NoSpacing"/>
        <w:rPr>
          <w:rFonts w:ascii="Arial Nova" w:hAnsi="Arial Nova"/>
          <w:b/>
          <w:bCs/>
          <w:szCs w:val="22"/>
        </w:rPr>
      </w:pPr>
      <w:r w:rsidRPr="00F72D98">
        <w:rPr>
          <w:rFonts w:ascii="Arial Nova" w:hAnsi="Arial Nova"/>
          <w:b/>
          <w:bCs/>
          <w:szCs w:val="22"/>
        </w:rPr>
        <w:t>Other Duties relevant to all EDC employees</w:t>
      </w:r>
    </w:p>
    <w:p w14:paraId="6781B1F5" w14:textId="77777777" w:rsidR="00A2611C" w:rsidRPr="00F72D98" w:rsidRDefault="00A2611C" w:rsidP="00A2611C">
      <w:pPr>
        <w:pStyle w:val="NoSpacing"/>
        <w:rPr>
          <w:rFonts w:ascii="Arial Nova" w:hAnsi="Arial Nova"/>
          <w:b/>
          <w:bCs/>
          <w:szCs w:val="22"/>
        </w:rPr>
      </w:pPr>
    </w:p>
    <w:p w14:paraId="7594E8C8" w14:textId="77777777" w:rsidR="00A2611C" w:rsidRPr="00F72D98" w:rsidRDefault="00A2611C" w:rsidP="00A2611C">
      <w:pPr>
        <w:pStyle w:val="NoSpacing"/>
        <w:rPr>
          <w:rFonts w:ascii="Arial Nova" w:hAnsi="Arial Nova"/>
          <w:b/>
          <w:bCs/>
          <w:szCs w:val="22"/>
        </w:rPr>
      </w:pPr>
    </w:p>
    <w:p w14:paraId="6CB32642" w14:textId="77777777" w:rsidR="00A2611C" w:rsidRPr="00F72D98" w:rsidRDefault="00A2611C" w:rsidP="00990BD6">
      <w:pPr>
        <w:pStyle w:val="ListParagraph"/>
        <w:numPr>
          <w:ilvl w:val="0"/>
          <w:numId w:val="19"/>
        </w:numPr>
        <w:jc w:val="both"/>
        <w:rPr>
          <w:rFonts w:ascii="Arial Nova" w:hAnsi="Arial Nova" w:cs="Calibri"/>
        </w:rPr>
      </w:pPr>
      <w:r w:rsidRPr="00F72D9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77777777" w:rsidR="00A2611C" w:rsidRPr="00F72D98" w:rsidRDefault="00A2611C" w:rsidP="00990BD6">
      <w:pPr>
        <w:pStyle w:val="NoSpacing"/>
        <w:numPr>
          <w:ilvl w:val="0"/>
          <w:numId w:val="19"/>
        </w:numPr>
        <w:jc w:val="both"/>
        <w:rPr>
          <w:rFonts w:ascii="Arial Nova" w:hAnsi="Arial Nova"/>
          <w:szCs w:val="22"/>
        </w:rPr>
      </w:pPr>
      <w:r w:rsidRPr="00F72D98">
        <w:rPr>
          <w:rFonts w:ascii="Arial Nova" w:hAnsi="Arial Nova"/>
          <w:szCs w:val="22"/>
        </w:rPr>
        <w:t>Undertake any other duties, appropriate to the grade of the post, as required from time to time.</w:t>
      </w:r>
    </w:p>
    <w:p w14:paraId="64808834" w14:textId="77777777" w:rsidR="00A2611C" w:rsidRPr="00F72D98" w:rsidRDefault="00A2611C" w:rsidP="00990BD6">
      <w:pPr>
        <w:pStyle w:val="ListParagraph"/>
        <w:numPr>
          <w:ilvl w:val="0"/>
          <w:numId w:val="19"/>
        </w:numPr>
        <w:spacing w:after="160" w:line="259" w:lineRule="auto"/>
        <w:rPr>
          <w:rFonts w:ascii="Arial Nova" w:eastAsia="Calibri" w:hAnsi="Arial Nova"/>
        </w:rPr>
      </w:pPr>
      <w:r w:rsidRPr="00F72D98">
        <w:rPr>
          <w:rFonts w:ascii="Arial Nova" w:eastAsia="Calibri" w:hAnsi="Arial Nova"/>
        </w:rPr>
        <w:t>Comply with College Policies and Procedures and the Staff Code of Conduct.</w:t>
      </w:r>
    </w:p>
    <w:p w14:paraId="31F61918" w14:textId="770192E3" w:rsidR="00A2611C" w:rsidRPr="00F72D98" w:rsidRDefault="00A2611C" w:rsidP="00990BD6">
      <w:pPr>
        <w:pStyle w:val="ListParagraph"/>
        <w:numPr>
          <w:ilvl w:val="0"/>
          <w:numId w:val="19"/>
        </w:numPr>
        <w:spacing w:after="160" w:line="259" w:lineRule="auto"/>
        <w:rPr>
          <w:rFonts w:ascii="Arial Nova" w:eastAsia="Calibri" w:hAnsi="Arial Nova"/>
        </w:rPr>
      </w:pPr>
      <w:r w:rsidRPr="00F72D98">
        <w:rPr>
          <w:rFonts w:ascii="Arial Nova" w:eastAsia="Calibri" w:hAnsi="Arial Nova"/>
        </w:rPr>
        <w:t>To take appropriate responsibility for PREVENT and safeguarding and promotion of the welfare of children and/or vulnerable adults.</w:t>
      </w:r>
    </w:p>
    <w:p w14:paraId="492D7E44" w14:textId="59A6DFDE" w:rsidR="00A2611C" w:rsidRPr="00F72D98" w:rsidRDefault="00A2611C" w:rsidP="00990BD6">
      <w:pPr>
        <w:pStyle w:val="ListParagraph"/>
        <w:numPr>
          <w:ilvl w:val="0"/>
          <w:numId w:val="19"/>
        </w:numPr>
        <w:spacing w:after="160" w:line="259" w:lineRule="auto"/>
        <w:rPr>
          <w:rFonts w:ascii="Arial Nova" w:eastAsia="Calibri" w:hAnsi="Arial Nova"/>
        </w:rPr>
      </w:pPr>
      <w:r w:rsidRPr="00F72D98">
        <w:rPr>
          <w:rFonts w:ascii="Arial Nova" w:eastAsia="Calibri" w:hAnsi="Arial Nova"/>
        </w:rPr>
        <w:t xml:space="preserve">To uphold British Values, the college values and responsibilities </w:t>
      </w:r>
      <w:r w:rsidR="000A1A99" w:rsidRPr="00F72D98">
        <w:rPr>
          <w:rFonts w:ascii="Arial Nova" w:eastAsia="Calibri" w:hAnsi="Arial Nova"/>
        </w:rPr>
        <w:t>regarding</w:t>
      </w:r>
      <w:r w:rsidRPr="00F72D98">
        <w:rPr>
          <w:rFonts w:ascii="Arial Nova" w:eastAsia="Calibri" w:hAnsi="Arial Nova"/>
        </w:rPr>
        <w:t xml:space="preserve"> equality and diversity. </w:t>
      </w:r>
    </w:p>
    <w:p w14:paraId="7151DAA8" w14:textId="0DD36043" w:rsidR="00A2611C" w:rsidRPr="00F72D98" w:rsidRDefault="00A2611C" w:rsidP="00990BD6">
      <w:pPr>
        <w:pStyle w:val="ListParagraph"/>
        <w:numPr>
          <w:ilvl w:val="0"/>
          <w:numId w:val="19"/>
        </w:numPr>
        <w:spacing w:after="160" w:line="259" w:lineRule="auto"/>
        <w:rPr>
          <w:rFonts w:ascii="Arial Nova" w:eastAsia="Calibri" w:hAnsi="Arial Nova"/>
        </w:rPr>
      </w:pPr>
      <w:r w:rsidRPr="00F72D98">
        <w:rPr>
          <w:rFonts w:ascii="Arial Nova" w:eastAsia="Calibri" w:hAnsi="Arial Nova"/>
        </w:rPr>
        <w:t xml:space="preserve">To understand and adhere to college Health and Safety polices and guidelines ensuring compliance with statutory </w:t>
      </w:r>
      <w:r w:rsidR="000A1A99" w:rsidRPr="00F72D98">
        <w:rPr>
          <w:rFonts w:ascii="Arial Nova" w:eastAsia="Calibri" w:hAnsi="Arial Nova"/>
        </w:rPr>
        <w:t>legislation and</w:t>
      </w:r>
      <w:r w:rsidRPr="00F72D98">
        <w:rPr>
          <w:rFonts w:ascii="Arial Nova" w:eastAsia="Calibri" w:hAnsi="Arial Nova"/>
        </w:rPr>
        <w:t xml:space="preserve"> taking a responsibility for your own and other’s health and safety.</w:t>
      </w:r>
    </w:p>
    <w:p w14:paraId="43DC8F0C" w14:textId="77777777" w:rsidR="00584828" w:rsidRPr="00F72D98" w:rsidRDefault="00584828" w:rsidP="00584828">
      <w:pPr>
        <w:spacing w:after="160" w:line="259" w:lineRule="auto"/>
        <w:rPr>
          <w:rFonts w:ascii="Arial Nova" w:eastAsia="Calibri" w:hAnsi="Arial Nova"/>
        </w:rPr>
      </w:pPr>
    </w:p>
    <w:p w14:paraId="4ECB9B6A" w14:textId="77777777" w:rsidR="00584828" w:rsidRPr="00F72D98" w:rsidRDefault="00584828" w:rsidP="00584828">
      <w:pPr>
        <w:spacing w:after="160" w:line="259" w:lineRule="auto"/>
        <w:rPr>
          <w:rFonts w:ascii="Arial Nova" w:eastAsia="Calibri" w:hAnsi="Arial Nova"/>
        </w:rPr>
      </w:pPr>
    </w:p>
    <w:p w14:paraId="008C0758" w14:textId="77777777" w:rsidR="00A9064A" w:rsidRPr="00F72D98" w:rsidRDefault="00A9064A" w:rsidP="00A9064A">
      <w:pPr>
        <w:autoSpaceDE w:val="0"/>
        <w:autoSpaceDN w:val="0"/>
        <w:adjustRightInd w:val="0"/>
        <w:rPr>
          <w:rFonts w:ascii="Arial Nova" w:eastAsiaTheme="minorHAnsi" w:hAnsi="Arial Nova"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16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gridCol w:w="1297"/>
      </w:tblGrid>
      <w:tr w:rsidR="00413085" w:rsidRPr="00413085" w14:paraId="1E32502F" w14:textId="77777777" w:rsidTr="0015104C">
        <w:trPr>
          <w:gridAfter w:val="1"/>
          <w:wAfter w:w="1297" w:type="dxa"/>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15104C">
        <w:trPr>
          <w:gridAfter w:val="1"/>
          <w:wAfter w:w="1297" w:type="dxa"/>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AA2328" w:rsidRPr="00413085" w14:paraId="63BF05F0" w14:textId="77777777" w:rsidTr="0015104C">
        <w:trPr>
          <w:gridAfter w:val="1"/>
          <w:wAfter w:w="1297" w:type="dxa"/>
          <w:cantSplit/>
          <w:trHeight w:val="952"/>
        </w:trPr>
        <w:tc>
          <w:tcPr>
            <w:tcW w:w="684" w:type="dxa"/>
            <w:vAlign w:val="center"/>
          </w:tcPr>
          <w:p w14:paraId="4BEBBAF9" w14:textId="0D3A13B4" w:rsidR="00AA2328" w:rsidRPr="00E90143" w:rsidRDefault="00AA2328" w:rsidP="00AA2328">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2D70B39B" w14:textId="7EB22DD9" w:rsidR="00AA2328" w:rsidRPr="00AA2328" w:rsidRDefault="00AA2328" w:rsidP="00AA2328">
            <w:pPr>
              <w:tabs>
                <w:tab w:val="left" w:pos="3495"/>
              </w:tabs>
              <w:spacing w:before="140" w:after="140"/>
              <w:rPr>
                <w:rFonts w:cs="Arial"/>
                <w:bCs/>
                <w:color w:val="000000" w:themeColor="text1"/>
                <w:lang w:eastAsia="en-GB"/>
              </w:rPr>
            </w:pPr>
            <w:r w:rsidRPr="00AA2328">
              <w:rPr>
                <w:bCs/>
              </w:rPr>
              <w:t>Part-qualified CCAB (ACCA, CIMA, ACA) or actively studying towards qualification</w:t>
            </w:r>
          </w:p>
        </w:tc>
        <w:tc>
          <w:tcPr>
            <w:tcW w:w="1270" w:type="dxa"/>
            <w:vAlign w:val="center"/>
          </w:tcPr>
          <w:p w14:paraId="57A71048" w14:textId="5D9C802F" w:rsidR="00AA2328" w:rsidRPr="00E90143" w:rsidRDefault="00A56260" w:rsidP="00AA2328">
            <w:pPr>
              <w:jc w:val="center"/>
              <w:rPr>
                <w:rFonts w:cs="Arial"/>
                <w:color w:val="000000" w:themeColor="text1"/>
              </w:rPr>
            </w:pPr>
            <w:r w:rsidRPr="00413085">
              <w:rPr>
                <w:rFonts w:cs="Arial"/>
                <w:color w:val="000000" w:themeColor="text1"/>
              </w:rPr>
              <w:sym w:font="Wingdings" w:char="F0FC"/>
            </w:r>
          </w:p>
        </w:tc>
        <w:tc>
          <w:tcPr>
            <w:tcW w:w="1297" w:type="dxa"/>
            <w:vAlign w:val="center"/>
          </w:tcPr>
          <w:p w14:paraId="3F28853B" w14:textId="4F1792AD" w:rsidR="00AA2328" w:rsidRPr="00E90143" w:rsidRDefault="00AA2328" w:rsidP="00AA2328">
            <w:pPr>
              <w:jc w:val="center"/>
              <w:rPr>
                <w:rFonts w:cs="Arial"/>
                <w:color w:val="000000" w:themeColor="text1"/>
              </w:rPr>
            </w:pPr>
          </w:p>
        </w:tc>
        <w:tc>
          <w:tcPr>
            <w:tcW w:w="1934" w:type="dxa"/>
            <w:vAlign w:val="center"/>
          </w:tcPr>
          <w:p w14:paraId="108BF191" w14:textId="126CF4E5" w:rsidR="00AA2328" w:rsidRPr="00E90143" w:rsidRDefault="00AA2328" w:rsidP="00AA2328">
            <w:pPr>
              <w:tabs>
                <w:tab w:val="left" w:pos="3495"/>
              </w:tabs>
              <w:spacing w:before="140" w:after="140"/>
              <w:jc w:val="center"/>
              <w:rPr>
                <w:rFonts w:cs="Arial"/>
                <w:color w:val="000000" w:themeColor="text1"/>
                <w:lang w:eastAsia="en-GB"/>
              </w:rPr>
            </w:pPr>
          </w:p>
        </w:tc>
      </w:tr>
      <w:tr w:rsidR="00AA2328" w:rsidRPr="00413085" w14:paraId="6078554B" w14:textId="77777777" w:rsidTr="0015104C">
        <w:trPr>
          <w:gridAfter w:val="1"/>
          <w:wAfter w:w="1297" w:type="dxa"/>
          <w:cantSplit/>
          <w:trHeight w:val="612"/>
        </w:trPr>
        <w:tc>
          <w:tcPr>
            <w:tcW w:w="684" w:type="dxa"/>
            <w:vAlign w:val="center"/>
          </w:tcPr>
          <w:p w14:paraId="2F0F39F2" w14:textId="77777777" w:rsidR="00AA2328" w:rsidRDefault="00AA2328" w:rsidP="00AA2328">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AA2328" w:rsidRPr="00E90143" w:rsidRDefault="00AA2328" w:rsidP="00AA2328">
            <w:pPr>
              <w:tabs>
                <w:tab w:val="left" w:pos="3495"/>
              </w:tabs>
              <w:spacing w:before="140" w:after="140"/>
              <w:rPr>
                <w:rFonts w:cs="Arial"/>
                <w:color w:val="000000" w:themeColor="text1"/>
                <w:lang w:eastAsia="en-GB"/>
              </w:rPr>
            </w:pPr>
          </w:p>
        </w:tc>
        <w:tc>
          <w:tcPr>
            <w:tcW w:w="5163" w:type="dxa"/>
            <w:vAlign w:val="center"/>
          </w:tcPr>
          <w:p w14:paraId="6A78B4E4" w14:textId="6F2CA1D1" w:rsidR="00AA2328" w:rsidRDefault="00AA2328" w:rsidP="00AA2328">
            <w:pPr>
              <w:tabs>
                <w:tab w:val="left" w:pos="3495"/>
              </w:tabs>
              <w:spacing w:before="140" w:after="140"/>
              <w:rPr>
                <w:rFonts w:ascii="Calibri" w:hAnsi="Calibri" w:cs="Calibri"/>
              </w:rPr>
            </w:pPr>
            <w:r>
              <w:rPr>
                <w:rFonts w:ascii="Calibri" w:hAnsi="Calibri" w:cs="Calibri"/>
              </w:rPr>
              <w:t>GCSE level standard education or equivalent (maths &amp; English)</w:t>
            </w:r>
          </w:p>
          <w:p w14:paraId="52E819C0" w14:textId="01E9A8C2" w:rsidR="00AA2328" w:rsidRPr="00E90143" w:rsidRDefault="00AA2328" w:rsidP="00AA2328">
            <w:pPr>
              <w:tabs>
                <w:tab w:val="left" w:pos="3495"/>
              </w:tabs>
              <w:spacing w:before="140" w:after="140"/>
              <w:rPr>
                <w:rFonts w:cs="Arial"/>
                <w:color w:val="000000" w:themeColor="text1"/>
                <w:lang w:eastAsia="en-GB"/>
              </w:rPr>
            </w:pPr>
          </w:p>
        </w:tc>
        <w:tc>
          <w:tcPr>
            <w:tcW w:w="1270" w:type="dxa"/>
          </w:tcPr>
          <w:p w14:paraId="60A9DD6A" w14:textId="77777777" w:rsidR="00AA2328" w:rsidRDefault="00AA2328" w:rsidP="00AA2328">
            <w:pPr>
              <w:jc w:val="center"/>
              <w:rPr>
                <w:rFonts w:cs="Arial"/>
                <w:color w:val="000000" w:themeColor="text1"/>
              </w:rPr>
            </w:pPr>
          </w:p>
          <w:p w14:paraId="2D30B890" w14:textId="1B59D76B" w:rsidR="00AA2328" w:rsidRPr="00E90143" w:rsidRDefault="00AA2328" w:rsidP="00AA2328">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AA2328" w:rsidRPr="00E90143" w:rsidRDefault="00AA2328" w:rsidP="00AA2328">
            <w:pPr>
              <w:jc w:val="center"/>
              <w:rPr>
                <w:rFonts w:cs="Arial"/>
                <w:color w:val="000000" w:themeColor="text1"/>
              </w:rPr>
            </w:pPr>
          </w:p>
        </w:tc>
        <w:tc>
          <w:tcPr>
            <w:tcW w:w="1934" w:type="dxa"/>
          </w:tcPr>
          <w:p w14:paraId="2B44376C" w14:textId="77777777" w:rsidR="00AA2328" w:rsidRDefault="00AA2328" w:rsidP="00AA2328">
            <w:pPr>
              <w:jc w:val="center"/>
              <w:rPr>
                <w:color w:val="000000" w:themeColor="text1"/>
              </w:rPr>
            </w:pPr>
          </w:p>
          <w:p w14:paraId="4AA2BEA3" w14:textId="48B3247C" w:rsidR="00AA2328" w:rsidRPr="00E90143" w:rsidRDefault="00AA2328" w:rsidP="00AA2328">
            <w:pPr>
              <w:jc w:val="center"/>
              <w:rPr>
                <w:color w:val="000000" w:themeColor="text1"/>
              </w:rPr>
            </w:pPr>
            <w:r>
              <w:rPr>
                <w:color w:val="000000" w:themeColor="text1"/>
              </w:rPr>
              <w:t>Application form</w:t>
            </w:r>
          </w:p>
        </w:tc>
      </w:tr>
      <w:tr w:rsidR="00CC6230" w:rsidRPr="00413085" w14:paraId="695E7F9A" w14:textId="77777777" w:rsidTr="0015104C">
        <w:trPr>
          <w:gridAfter w:val="1"/>
          <w:wAfter w:w="1297" w:type="dxa"/>
          <w:cantSplit/>
          <w:trHeight w:val="1051"/>
        </w:trPr>
        <w:tc>
          <w:tcPr>
            <w:tcW w:w="684" w:type="dxa"/>
            <w:vAlign w:val="center"/>
          </w:tcPr>
          <w:p w14:paraId="036D1589" w14:textId="1318E3F4" w:rsidR="00CC6230" w:rsidRPr="00E90143" w:rsidRDefault="00CC6230" w:rsidP="00CC6230">
            <w:pPr>
              <w:tabs>
                <w:tab w:val="left" w:pos="3495"/>
              </w:tabs>
              <w:rPr>
                <w:rFonts w:cs="Arial"/>
                <w:color w:val="000000" w:themeColor="text1"/>
                <w:lang w:eastAsia="en-GB"/>
              </w:rPr>
            </w:pPr>
            <w:r>
              <w:rPr>
                <w:rFonts w:cs="Arial"/>
                <w:color w:val="000000" w:themeColor="text1"/>
                <w:lang w:eastAsia="en-GB"/>
              </w:rPr>
              <w:t>1.3</w:t>
            </w:r>
          </w:p>
        </w:tc>
        <w:tc>
          <w:tcPr>
            <w:tcW w:w="5163" w:type="dxa"/>
            <w:vAlign w:val="center"/>
          </w:tcPr>
          <w:p w14:paraId="0ADFE2D8" w14:textId="49608B5A" w:rsidR="00CC6230" w:rsidRPr="00614EA7" w:rsidRDefault="00CC6230" w:rsidP="00CC6230">
            <w:pPr>
              <w:tabs>
                <w:tab w:val="left" w:pos="3495"/>
              </w:tabs>
              <w:rPr>
                <w:rFonts w:cs="Arial"/>
                <w:bCs/>
                <w:color w:val="000000" w:themeColor="text1"/>
              </w:rPr>
            </w:pPr>
            <w:r w:rsidRPr="00614EA7">
              <w:rPr>
                <w:bCs/>
              </w:rPr>
              <w:t>Degree or equivalent in a relevant subject</w:t>
            </w:r>
          </w:p>
        </w:tc>
        <w:tc>
          <w:tcPr>
            <w:tcW w:w="1270" w:type="dxa"/>
          </w:tcPr>
          <w:p w14:paraId="4A0E232D" w14:textId="187D54D3" w:rsidR="00CC6230" w:rsidRPr="00E90143" w:rsidRDefault="00CC6230" w:rsidP="00CC6230">
            <w:pPr>
              <w:jc w:val="center"/>
              <w:rPr>
                <w:color w:val="000000" w:themeColor="text1"/>
              </w:rPr>
            </w:pPr>
          </w:p>
        </w:tc>
        <w:tc>
          <w:tcPr>
            <w:tcW w:w="1297" w:type="dxa"/>
            <w:vAlign w:val="center"/>
          </w:tcPr>
          <w:p w14:paraId="1B6863B8" w14:textId="55B25BD2" w:rsidR="00CC6230" w:rsidRPr="00E90143" w:rsidRDefault="00614EA7" w:rsidP="00CC6230">
            <w:pPr>
              <w:jc w:val="center"/>
              <w:rPr>
                <w:rFonts w:cs="Arial"/>
                <w:color w:val="000000" w:themeColor="text1"/>
              </w:rPr>
            </w:pPr>
            <w:r w:rsidRPr="00413085">
              <w:rPr>
                <w:rFonts w:cs="Arial"/>
                <w:color w:val="000000" w:themeColor="text1"/>
              </w:rPr>
              <w:sym w:font="Wingdings" w:char="F0FC"/>
            </w:r>
          </w:p>
        </w:tc>
        <w:tc>
          <w:tcPr>
            <w:tcW w:w="1934" w:type="dxa"/>
          </w:tcPr>
          <w:p w14:paraId="0EC652AD" w14:textId="4718ABA3" w:rsidR="00CC6230" w:rsidRPr="00E90143" w:rsidRDefault="00CC6230" w:rsidP="00CC6230">
            <w:pPr>
              <w:jc w:val="center"/>
              <w:rPr>
                <w:color w:val="000000" w:themeColor="text1"/>
              </w:rPr>
            </w:pPr>
          </w:p>
        </w:tc>
      </w:tr>
      <w:tr w:rsidR="00CC6230" w:rsidRPr="00413085" w14:paraId="6A9F92FB" w14:textId="77777777" w:rsidTr="0015104C">
        <w:trPr>
          <w:gridAfter w:val="1"/>
          <w:wAfter w:w="1297" w:type="dxa"/>
          <w:cantSplit/>
          <w:trHeight w:val="996"/>
        </w:trPr>
        <w:tc>
          <w:tcPr>
            <w:tcW w:w="684" w:type="dxa"/>
            <w:vAlign w:val="center"/>
          </w:tcPr>
          <w:p w14:paraId="705F7267" w14:textId="18E9FF41" w:rsidR="00CC6230" w:rsidRPr="00E90143" w:rsidRDefault="00CC6230" w:rsidP="00CC6230">
            <w:pPr>
              <w:tabs>
                <w:tab w:val="left" w:pos="3495"/>
              </w:tabs>
              <w:rPr>
                <w:rFonts w:cs="Arial"/>
                <w:color w:val="000000" w:themeColor="text1"/>
                <w:lang w:eastAsia="en-GB"/>
              </w:rPr>
            </w:pPr>
            <w:r>
              <w:rPr>
                <w:rFonts w:cs="Arial"/>
                <w:color w:val="000000" w:themeColor="text1"/>
                <w:lang w:eastAsia="en-GB"/>
              </w:rPr>
              <w:t>1.4</w:t>
            </w:r>
          </w:p>
        </w:tc>
        <w:tc>
          <w:tcPr>
            <w:tcW w:w="5163" w:type="dxa"/>
            <w:vAlign w:val="center"/>
          </w:tcPr>
          <w:p w14:paraId="344C9C2C" w14:textId="77777777" w:rsidR="00CC6230" w:rsidRPr="00614EA7" w:rsidRDefault="00CC6230" w:rsidP="00CC6230">
            <w:pPr>
              <w:tabs>
                <w:tab w:val="left" w:pos="3495"/>
              </w:tabs>
              <w:rPr>
                <w:rFonts w:cs="Arial"/>
                <w:bCs/>
                <w:color w:val="000000" w:themeColor="text1"/>
                <w:lang w:eastAsia="en-GB"/>
              </w:rPr>
            </w:pPr>
          </w:p>
          <w:p w14:paraId="5782F741" w14:textId="77777777" w:rsidR="00CC6230" w:rsidRPr="00614EA7" w:rsidRDefault="00CC6230" w:rsidP="00CC6230">
            <w:pPr>
              <w:tabs>
                <w:tab w:val="left" w:pos="3495"/>
              </w:tabs>
              <w:rPr>
                <w:rFonts w:cs="Arial"/>
                <w:bCs/>
                <w:color w:val="000000" w:themeColor="text1"/>
                <w:lang w:eastAsia="en-GB"/>
              </w:rPr>
            </w:pPr>
          </w:p>
          <w:p w14:paraId="7D7E6BB4" w14:textId="301363F7" w:rsidR="00CC6230" w:rsidRPr="00614EA7" w:rsidRDefault="00614EA7" w:rsidP="00CC6230">
            <w:pPr>
              <w:tabs>
                <w:tab w:val="left" w:pos="3495"/>
              </w:tabs>
              <w:rPr>
                <w:rFonts w:cs="Arial"/>
                <w:bCs/>
                <w:color w:val="000000" w:themeColor="text1"/>
                <w:lang w:eastAsia="en-GB"/>
              </w:rPr>
            </w:pPr>
            <w:r w:rsidRPr="00614EA7">
              <w:rPr>
                <w:bCs/>
              </w:rPr>
              <w:t>ICT Qualification</w:t>
            </w:r>
          </w:p>
          <w:p w14:paraId="19955455" w14:textId="77777777" w:rsidR="00CC6230" w:rsidRPr="00614EA7" w:rsidRDefault="00CC6230" w:rsidP="00CC6230">
            <w:pPr>
              <w:tabs>
                <w:tab w:val="left" w:pos="3495"/>
              </w:tabs>
              <w:rPr>
                <w:rFonts w:cs="Arial"/>
                <w:bCs/>
                <w:color w:val="000000" w:themeColor="text1"/>
                <w:lang w:eastAsia="en-GB"/>
              </w:rPr>
            </w:pPr>
          </w:p>
          <w:p w14:paraId="18B4C697" w14:textId="682B8FDE" w:rsidR="00CC6230" w:rsidRPr="00614EA7" w:rsidRDefault="00CC6230" w:rsidP="00CC6230">
            <w:pPr>
              <w:tabs>
                <w:tab w:val="left" w:pos="3495"/>
              </w:tabs>
              <w:rPr>
                <w:rFonts w:cs="Arial"/>
                <w:bCs/>
                <w:color w:val="000000" w:themeColor="text1"/>
                <w:lang w:eastAsia="en-GB"/>
              </w:rPr>
            </w:pPr>
          </w:p>
        </w:tc>
        <w:tc>
          <w:tcPr>
            <w:tcW w:w="1270" w:type="dxa"/>
          </w:tcPr>
          <w:p w14:paraId="6A335B5B" w14:textId="5A542D70" w:rsidR="00CC6230" w:rsidRPr="00E90143" w:rsidRDefault="00CC6230" w:rsidP="00CC6230">
            <w:pPr>
              <w:jc w:val="center"/>
              <w:rPr>
                <w:rFonts w:cs="Arial"/>
                <w:color w:val="000000" w:themeColor="text1"/>
              </w:rPr>
            </w:pPr>
          </w:p>
        </w:tc>
        <w:tc>
          <w:tcPr>
            <w:tcW w:w="1297" w:type="dxa"/>
            <w:vAlign w:val="center"/>
          </w:tcPr>
          <w:p w14:paraId="4F449D5B" w14:textId="36797AC1" w:rsidR="00CC6230" w:rsidRPr="00E90143" w:rsidRDefault="00614EA7" w:rsidP="00CC6230">
            <w:pPr>
              <w:jc w:val="center"/>
              <w:rPr>
                <w:rFonts w:cs="Arial"/>
                <w:color w:val="000000" w:themeColor="text1"/>
              </w:rPr>
            </w:pPr>
            <w:r w:rsidRPr="00413085">
              <w:rPr>
                <w:rFonts w:cs="Arial"/>
                <w:color w:val="000000" w:themeColor="text1"/>
              </w:rPr>
              <w:sym w:font="Wingdings" w:char="F0FC"/>
            </w:r>
          </w:p>
        </w:tc>
        <w:tc>
          <w:tcPr>
            <w:tcW w:w="1934" w:type="dxa"/>
          </w:tcPr>
          <w:p w14:paraId="16558A19" w14:textId="3702C369" w:rsidR="00CC6230" w:rsidRPr="00E90143" w:rsidRDefault="00CC6230" w:rsidP="00CC6230">
            <w:pPr>
              <w:jc w:val="center"/>
              <w:rPr>
                <w:rFonts w:cs="Arial"/>
                <w:color w:val="000000" w:themeColor="text1"/>
              </w:rPr>
            </w:pPr>
          </w:p>
        </w:tc>
      </w:tr>
      <w:tr w:rsidR="00CC6230" w:rsidRPr="00413085" w14:paraId="5C7A26BA" w14:textId="77777777" w:rsidTr="0015104C">
        <w:trPr>
          <w:gridAfter w:val="1"/>
          <w:wAfter w:w="1297" w:type="dxa"/>
          <w:trHeight w:val="384"/>
        </w:trPr>
        <w:tc>
          <w:tcPr>
            <w:tcW w:w="8414" w:type="dxa"/>
            <w:gridSpan w:val="4"/>
            <w:shd w:val="clear" w:color="auto" w:fill="A6A6A6" w:themeFill="background1" w:themeFillShade="A6"/>
            <w:vAlign w:val="center"/>
          </w:tcPr>
          <w:p w14:paraId="0B686212" w14:textId="354635A5" w:rsidR="00CC6230" w:rsidRPr="00931C63" w:rsidRDefault="00CC6230" w:rsidP="00CC6230">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CC6230" w:rsidRPr="00413085" w:rsidRDefault="00CC6230" w:rsidP="00CC6230">
            <w:pPr>
              <w:jc w:val="center"/>
              <w:rPr>
                <w:rFonts w:cs="Arial"/>
                <w:b/>
                <w:bCs/>
                <w:color w:val="000000" w:themeColor="text1"/>
                <w:sz w:val="24"/>
                <w:szCs w:val="24"/>
              </w:rPr>
            </w:pPr>
          </w:p>
        </w:tc>
      </w:tr>
      <w:tr w:rsidR="002B2666" w:rsidRPr="00413085" w14:paraId="62AFAC11" w14:textId="77777777" w:rsidTr="0015104C">
        <w:trPr>
          <w:gridAfter w:val="1"/>
          <w:wAfter w:w="1297" w:type="dxa"/>
          <w:cantSplit/>
          <w:trHeight w:val="1103"/>
        </w:trPr>
        <w:tc>
          <w:tcPr>
            <w:tcW w:w="684" w:type="dxa"/>
            <w:vAlign w:val="center"/>
          </w:tcPr>
          <w:p w14:paraId="552C944C" w14:textId="7FB7D766" w:rsidR="002B2666" w:rsidRPr="00E90143" w:rsidRDefault="002B2666" w:rsidP="002B2666">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A420293" w14:textId="6FCF739D" w:rsidR="002B2666" w:rsidRPr="002B2666" w:rsidRDefault="002B2666" w:rsidP="002B2666">
            <w:pPr>
              <w:tabs>
                <w:tab w:val="left" w:pos="3495"/>
              </w:tabs>
              <w:rPr>
                <w:rFonts w:cs="Arial"/>
                <w:bCs/>
                <w:color w:val="000000" w:themeColor="text1"/>
                <w:lang w:eastAsia="en-GB"/>
              </w:rPr>
            </w:pPr>
            <w:r w:rsidRPr="002B2666">
              <w:rPr>
                <w:bCs/>
              </w:rPr>
              <w:t>Experience of working within a finance function</w:t>
            </w:r>
          </w:p>
        </w:tc>
        <w:tc>
          <w:tcPr>
            <w:tcW w:w="1270" w:type="dxa"/>
            <w:vAlign w:val="center"/>
          </w:tcPr>
          <w:p w14:paraId="08A6CB88" w14:textId="36905769" w:rsidR="002B2666" w:rsidRPr="00E90143" w:rsidRDefault="002B2666" w:rsidP="002B2666">
            <w:pPr>
              <w:jc w:val="center"/>
              <w:rPr>
                <w:rFonts w:cs="Arial"/>
                <w:color w:val="000000" w:themeColor="text1"/>
              </w:rPr>
            </w:pPr>
            <w:r w:rsidRPr="00413085">
              <w:rPr>
                <w:rFonts w:cs="Arial"/>
                <w:color w:val="000000" w:themeColor="text1"/>
              </w:rPr>
              <w:sym w:font="Wingdings" w:char="F0FC"/>
            </w:r>
          </w:p>
        </w:tc>
        <w:tc>
          <w:tcPr>
            <w:tcW w:w="1297" w:type="dxa"/>
            <w:vAlign w:val="center"/>
          </w:tcPr>
          <w:p w14:paraId="01DACDE4" w14:textId="77777777" w:rsidR="002B2666" w:rsidRPr="00E90143" w:rsidRDefault="002B2666" w:rsidP="002B2666">
            <w:pPr>
              <w:jc w:val="center"/>
              <w:rPr>
                <w:rFonts w:cs="Arial"/>
                <w:color w:val="000000" w:themeColor="text1"/>
              </w:rPr>
            </w:pPr>
          </w:p>
        </w:tc>
        <w:tc>
          <w:tcPr>
            <w:tcW w:w="1934" w:type="dxa"/>
          </w:tcPr>
          <w:p w14:paraId="4219611F" w14:textId="3564E03B" w:rsidR="002B2666" w:rsidRPr="00E90143" w:rsidRDefault="002B2666" w:rsidP="002B2666">
            <w:pPr>
              <w:jc w:val="center"/>
              <w:rPr>
                <w:rFonts w:cs="Arial"/>
                <w:color w:val="000000" w:themeColor="text1"/>
              </w:rPr>
            </w:pPr>
          </w:p>
        </w:tc>
      </w:tr>
      <w:tr w:rsidR="002B2666" w:rsidRPr="00413085" w14:paraId="789D2201" w14:textId="77777777" w:rsidTr="0015104C">
        <w:trPr>
          <w:gridAfter w:val="1"/>
          <w:wAfter w:w="1297" w:type="dxa"/>
          <w:cantSplit/>
          <w:trHeight w:val="1169"/>
        </w:trPr>
        <w:tc>
          <w:tcPr>
            <w:tcW w:w="684" w:type="dxa"/>
            <w:vAlign w:val="center"/>
          </w:tcPr>
          <w:p w14:paraId="0868F5CD" w14:textId="4898886A" w:rsidR="002B2666" w:rsidRPr="00E90143" w:rsidRDefault="002B2666" w:rsidP="002B2666">
            <w:pPr>
              <w:rPr>
                <w:rFonts w:cs="Arial"/>
                <w:color w:val="000000" w:themeColor="text1"/>
              </w:rPr>
            </w:pPr>
            <w:r>
              <w:rPr>
                <w:rFonts w:cs="Arial"/>
                <w:color w:val="000000" w:themeColor="text1"/>
              </w:rPr>
              <w:t>2.2</w:t>
            </w:r>
          </w:p>
        </w:tc>
        <w:tc>
          <w:tcPr>
            <w:tcW w:w="5163" w:type="dxa"/>
            <w:vAlign w:val="center"/>
          </w:tcPr>
          <w:p w14:paraId="3DAA62FC" w14:textId="04934A7F" w:rsidR="002B2666" w:rsidRPr="002B2666" w:rsidRDefault="002B2666" w:rsidP="002B2666">
            <w:pPr>
              <w:rPr>
                <w:rFonts w:cs="Arial"/>
                <w:bCs/>
                <w:color w:val="000000" w:themeColor="text1"/>
              </w:rPr>
            </w:pPr>
            <w:r w:rsidRPr="002B2666">
              <w:rPr>
                <w:bCs/>
              </w:rPr>
              <w:t>Experience of assisting in management accounts preparation, budgeting or forecasting</w:t>
            </w:r>
          </w:p>
        </w:tc>
        <w:tc>
          <w:tcPr>
            <w:tcW w:w="1270" w:type="dxa"/>
          </w:tcPr>
          <w:p w14:paraId="5A76340E" w14:textId="77777777" w:rsidR="002B2666" w:rsidRDefault="002B2666" w:rsidP="002B2666">
            <w:pPr>
              <w:jc w:val="center"/>
              <w:rPr>
                <w:rFonts w:cs="Arial"/>
                <w:color w:val="000000" w:themeColor="text1"/>
              </w:rPr>
            </w:pPr>
          </w:p>
          <w:p w14:paraId="4CA42926" w14:textId="03B7DFEC" w:rsidR="002B2666" w:rsidRPr="00E90143" w:rsidRDefault="002B2666" w:rsidP="002B2666">
            <w:pPr>
              <w:jc w:val="center"/>
              <w:rPr>
                <w:color w:val="000000" w:themeColor="text1"/>
              </w:rPr>
            </w:pPr>
            <w:r w:rsidRPr="00413085">
              <w:rPr>
                <w:rFonts w:cs="Arial"/>
                <w:color w:val="000000" w:themeColor="text1"/>
              </w:rPr>
              <w:sym w:font="Wingdings" w:char="F0FC"/>
            </w:r>
          </w:p>
        </w:tc>
        <w:tc>
          <w:tcPr>
            <w:tcW w:w="1297" w:type="dxa"/>
            <w:vAlign w:val="center"/>
          </w:tcPr>
          <w:p w14:paraId="50CB7B35" w14:textId="77777777" w:rsidR="002B2666" w:rsidRPr="00E90143" w:rsidRDefault="002B2666" w:rsidP="002B2666">
            <w:pPr>
              <w:jc w:val="center"/>
              <w:rPr>
                <w:rFonts w:cs="Arial"/>
                <w:color w:val="000000" w:themeColor="text1"/>
              </w:rPr>
            </w:pPr>
          </w:p>
        </w:tc>
        <w:tc>
          <w:tcPr>
            <w:tcW w:w="1934" w:type="dxa"/>
          </w:tcPr>
          <w:p w14:paraId="29428961" w14:textId="2BCABCF3" w:rsidR="002B2666" w:rsidRPr="00E90143" w:rsidRDefault="002B2666" w:rsidP="002B2666">
            <w:pPr>
              <w:tabs>
                <w:tab w:val="left" w:pos="3495"/>
              </w:tabs>
              <w:jc w:val="center"/>
              <w:rPr>
                <w:rFonts w:cs="Arial"/>
                <w:color w:val="000000" w:themeColor="text1"/>
              </w:rPr>
            </w:pPr>
          </w:p>
        </w:tc>
      </w:tr>
      <w:tr w:rsidR="002B2666" w:rsidRPr="00413085" w14:paraId="7B303D0E" w14:textId="77777777" w:rsidTr="0015104C">
        <w:trPr>
          <w:gridAfter w:val="1"/>
          <w:wAfter w:w="1297" w:type="dxa"/>
          <w:cantSplit/>
          <w:trHeight w:hRule="exact" w:val="1007"/>
        </w:trPr>
        <w:tc>
          <w:tcPr>
            <w:tcW w:w="684" w:type="dxa"/>
            <w:vAlign w:val="center"/>
          </w:tcPr>
          <w:p w14:paraId="3F2E836A" w14:textId="4CC877F2" w:rsidR="002B2666" w:rsidRPr="00E90143" w:rsidRDefault="002B2666" w:rsidP="002B2666">
            <w:pPr>
              <w:rPr>
                <w:rFonts w:cs="Arial"/>
                <w:color w:val="000000" w:themeColor="text1"/>
              </w:rPr>
            </w:pPr>
            <w:r>
              <w:rPr>
                <w:rFonts w:cs="Arial"/>
                <w:color w:val="000000" w:themeColor="text1"/>
              </w:rPr>
              <w:t>2.3</w:t>
            </w:r>
          </w:p>
        </w:tc>
        <w:tc>
          <w:tcPr>
            <w:tcW w:w="5163" w:type="dxa"/>
            <w:vAlign w:val="center"/>
          </w:tcPr>
          <w:p w14:paraId="76744781" w14:textId="219D9260" w:rsidR="002B2666" w:rsidRPr="002B2666" w:rsidRDefault="002B2666" w:rsidP="002B2666">
            <w:pPr>
              <w:rPr>
                <w:rFonts w:cs="Arial"/>
                <w:bCs/>
                <w:color w:val="000000" w:themeColor="text1"/>
              </w:rPr>
            </w:pPr>
            <w:r w:rsidRPr="002B2666">
              <w:rPr>
                <w:bCs/>
              </w:rPr>
              <w:t>Experience of working with financial data and producing reports</w:t>
            </w:r>
          </w:p>
        </w:tc>
        <w:tc>
          <w:tcPr>
            <w:tcW w:w="1270" w:type="dxa"/>
            <w:vAlign w:val="center"/>
          </w:tcPr>
          <w:p w14:paraId="65E8236F" w14:textId="0A5FB6D1" w:rsidR="002B2666" w:rsidRPr="00E90143" w:rsidRDefault="002B2666" w:rsidP="002B2666">
            <w:pPr>
              <w:jc w:val="center"/>
              <w:rPr>
                <w:color w:val="000000" w:themeColor="text1"/>
              </w:rPr>
            </w:pPr>
            <w:r w:rsidRPr="00413085">
              <w:rPr>
                <w:rFonts w:cs="Arial"/>
                <w:color w:val="000000" w:themeColor="text1"/>
              </w:rPr>
              <w:sym w:font="Wingdings" w:char="F0FC"/>
            </w:r>
          </w:p>
        </w:tc>
        <w:tc>
          <w:tcPr>
            <w:tcW w:w="1297" w:type="dxa"/>
            <w:vAlign w:val="center"/>
          </w:tcPr>
          <w:p w14:paraId="15A45808" w14:textId="3F81E8A9" w:rsidR="002B2666" w:rsidRPr="00E90143" w:rsidRDefault="002B2666" w:rsidP="002B2666">
            <w:pPr>
              <w:jc w:val="center"/>
              <w:rPr>
                <w:rFonts w:cs="Arial"/>
                <w:color w:val="000000" w:themeColor="text1"/>
              </w:rPr>
            </w:pPr>
          </w:p>
        </w:tc>
        <w:tc>
          <w:tcPr>
            <w:tcW w:w="1934" w:type="dxa"/>
          </w:tcPr>
          <w:p w14:paraId="5CD1E44D" w14:textId="611A0D6D" w:rsidR="002B2666" w:rsidRPr="00E90143" w:rsidRDefault="002B2666" w:rsidP="002B2666">
            <w:pPr>
              <w:jc w:val="center"/>
              <w:rPr>
                <w:color w:val="000000" w:themeColor="text1"/>
              </w:rPr>
            </w:pPr>
          </w:p>
        </w:tc>
      </w:tr>
      <w:tr w:rsidR="002B2666" w:rsidRPr="00413085" w14:paraId="479E065F" w14:textId="77777777" w:rsidTr="0015104C">
        <w:trPr>
          <w:gridAfter w:val="1"/>
          <w:wAfter w:w="1297" w:type="dxa"/>
          <w:cantSplit/>
          <w:trHeight w:val="501"/>
        </w:trPr>
        <w:tc>
          <w:tcPr>
            <w:tcW w:w="684" w:type="dxa"/>
            <w:vAlign w:val="center"/>
          </w:tcPr>
          <w:p w14:paraId="04A32F2F" w14:textId="674F314B" w:rsidR="002B2666" w:rsidRPr="00E90143" w:rsidRDefault="002B2666" w:rsidP="002B2666">
            <w:pPr>
              <w:tabs>
                <w:tab w:val="left" w:pos="3495"/>
              </w:tabs>
              <w:spacing w:before="140" w:after="140"/>
              <w:rPr>
                <w:rFonts w:cs="Arial"/>
                <w:color w:val="000000" w:themeColor="text1"/>
                <w:lang w:eastAsia="en-GB"/>
              </w:rPr>
            </w:pPr>
            <w:r>
              <w:rPr>
                <w:rFonts w:cs="Arial"/>
                <w:color w:val="000000" w:themeColor="text1"/>
                <w:lang w:eastAsia="en-GB"/>
              </w:rPr>
              <w:t>2.4</w:t>
            </w:r>
          </w:p>
        </w:tc>
        <w:tc>
          <w:tcPr>
            <w:tcW w:w="5163" w:type="dxa"/>
            <w:vAlign w:val="center"/>
          </w:tcPr>
          <w:p w14:paraId="0355E389" w14:textId="3505351B" w:rsidR="002B2666" w:rsidRPr="002B2666" w:rsidRDefault="002B2666" w:rsidP="002B2666">
            <w:pPr>
              <w:tabs>
                <w:tab w:val="left" w:pos="3495"/>
              </w:tabs>
              <w:spacing w:before="140" w:after="140"/>
              <w:rPr>
                <w:rFonts w:cs="Arial"/>
                <w:bCs/>
                <w:color w:val="000000" w:themeColor="text1"/>
                <w:lang w:eastAsia="en-GB"/>
              </w:rPr>
            </w:pPr>
            <w:r w:rsidRPr="002B2666">
              <w:rPr>
                <w:bCs/>
              </w:rPr>
              <w:t>Experience of using finance systems and Excel</w:t>
            </w:r>
          </w:p>
        </w:tc>
        <w:tc>
          <w:tcPr>
            <w:tcW w:w="1270" w:type="dxa"/>
          </w:tcPr>
          <w:p w14:paraId="14F52BA6" w14:textId="77777777" w:rsidR="002B2666" w:rsidRDefault="002B2666" w:rsidP="002B2666">
            <w:pPr>
              <w:jc w:val="center"/>
              <w:rPr>
                <w:rFonts w:cs="Arial"/>
                <w:color w:val="000000" w:themeColor="text1"/>
              </w:rPr>
            </w:pPr>
          </w:p>
          <w:p w14:paraId="1106C0DC" w14:textId="1C9829DE" w:rsidR="002B2666" w:rsidRPr="00E90143" w:rsidRDefault="002B2666" w:rsidP="002B2666">
            <w:pPr>
              <w:jc w:val="center"/>
              <w:rPr>
                <w:color w:val="000000" w:themeColor="text1"/>
              </w:rPr>
            </w:pPr>
            <w:r w:rsidRPr="00413085">
              <w:rPr>
                <w:rFonts w:cs="Arial"/>
                <w:color w:val="000000" w:themeColor="text1"/>
              </w:rPr>
              <w:sym w:font="Wingdings" w:char="F0FC"/>
            </w:r>
          </w:p>
        </w:tc>
        <w:tc>
          <w:tcPr>
            <w:tcW w:w="1297" w:type="dxa"/>
            <w:vAlign w:val="center"/>
          </w:tcPr>
          <w:p w14:paraId="4B217357" w14:textId="54A5447D" w:rsidR="002B2666" w:rsidRPr="00E90143" w:rsidRDefault="002B2666" w:rsidP="002B2666">
            <w:pPr>
              <w:jc w:val="center"/>
              <w:rPr>
                <w:rFonts w:cs="Arial"/>
                <w:color w:val="000000" w:themeColor="text1"/>
              </w:rPr>
            </w:pPr>
          </w:p>
        </w:tc>
        <w:tc>
          <w:tcPr>
            <w:tcW w:w="1934" w:type="dxa"/>
          </w:tcPr>
          <w:p w14:paraId="5D52AC04" w14:textId="17CAA83F" w:rsidR="002B2666" w:rsidRPr="00E90143" w:rsidRDefault="002B2666" w:rsidP="002B2666">
            <w:pPr>
              <w:tabs>
                <w:tab w:val="left" w:pos="3495"/>
              </w:tabs>
              <w:jc w:val="center"/>
              <w:rPr>
                <w:rFonts w:cs="Arial"/>
                <w:color w:val="000000" w:themeColor="text1"/>
                <w:lang w:eastAsia="en-GB"/>
              </w:rPr>
            </w:pPr>
          </w:p>
        </w:tc>
      </w:tr>
      <w:tr w:rsidR="008F6D87" w:rsidRPr="00413085" w14:paraId="598ADA0F" w14:textId="77777777" w:rsidTr="0015104C">
        <w:trPr>
          <w:gridAfter w:val="1"/>
          <w:wAfter w:w="1297" w:type="dxa"/>
          <w:cantSplit/>
          <w:trHeight w:val="1030"/>
        </w:trPr>
        <w:tc>
          <w:tcPr>
            <w:tcW w:w="684" w:type="dxa"/>
            <w:vAlign w:val="center"/>
          </w:tcPr>
          <w:p w14:paraId="27A260A1" w14:textId="27749864" w:rsidR="008F6D87" w:rsidRDefault="008F6D87" w:rsidP="008F6D87">
            <w:pPr>
              <w:tabs>
                <w:tab w:val="left" w:pos="3495"/>
              </w:tabs>
              <w:spacing w:before="140" w:after="140"/>
              <w:rPr>
                <w:rFonts w:cs="Arial"/>
                <w:color w:val="000000" w:themeColor="text1"/>
                <w:lang w:eastAsia="en-GB"/>
              </w:rPr>
            </w:pPr>
            <w:r>
              <w:rPr>
                <w:rFonts w:cs="Arial"/>
                <w:color w:val="000000" w:themeColor="text1"/>
                <w:lang w:eastAsia="en-GB"/>
              </w:rPr>
              <w:t>2.5</w:t>
            </w:r>
          </w:p>
          <w:p w14:paraId="1204D115" w14:textId="77777777" w:rsidR="008F6D87" w:rsidRDefault="008F6D87" w:rsidP="008F6D87">
            <w:pPr>
              <w:tabs>
                <w:tab w:val="left" w:pos="3495"/>
              </w:tabs>
              <w:spacing w:before="140" w:after="140"/>
              <w:rPr>
                <w:rFonts w:cs="Arial"/>
                <w:color w:val="000000" w:themeColor="text1"/>
                <w:lang w:eastAsia="en-GB"/>
              </w:rPr>
            </w:pPr>
          </w:p>
          <w:p w14:paraId="28E2A0D8" w14:textId="77777777" w:rsidR="008F6D87" w:rsidRDefault="008F6D87" w:rsidP="008F6D87">
            <w:pPr>
              <w:tabs>
                <w:tab w:val="left" w:pos="3495"/>
              </w:tabs>
              <w:spacing w:before="140" w:after="140"/>
              <w:rPr>
                <w:rFonts w:cs="Arial"/>
                <w:color w:val="000000" w:themeColor="text1"/>
                <w:lang w:eastAsia="en-GB"/>
              </w:rPr>
            </w:pPr>
          </w:p>
        </w:tc>
        <w:tc>
          <w:tcPr>
            <w:tcW w:w="5163" w:type="dxa"/>
            <w:vAlign w:val="center"/>
          </w:tcPr>
          <w:p w14:paraId="19414055" w14:textId="42D3A52F" w:rsidR="008F6D87" w:rsidRPr="008F6D87" w:rsidRDefault="008F6D87" w:rsidP="008F6D87">
            <w:pPr>
              <w:tabs>
                <w:tab w:val="left" w:pos="3495"/>
              </w:tabs>
              <w:spacing w:before="140" w:after="140"/>
              <w:rPr>
                <w:rFonts w:cs="Arial"/>
                <w:bCs/>
                <w:color w:val="000000" w:themeColor="text1"/>
                <w:lang w:eastAsia="en-GB"/>
              </w:rPr>
            </w:pPr>
            <w:r w:rsidRPr="008F6D87">
              <w:rPr>
                <w:bCs/>
              </w:rPr>
              <w:t>Experience within Further Education or public sector</w:t>
            </w:r>
          </w:p>
        </w:tc>
        <w:tc>
          <w:tcPr>
            <w:tcW w:w="1270" w:type="dxa"/>
          </w:tcPr>
          <w:p w14:paraId="774DC9C1" w14:textId="77777777" w:rsidR="008F6D87" w:rsidRPr="00E90143" w:rsidRDefault="008F6D87" w:rsidP="008F6D87">
            <w:pPr>
              <w:jc w:val="center"/>
              <w:rPr>
                <w:color w:val="000000" w:themeColor="text1"/>
              </w:rPr>
            </w:pPr>
          </w:p>
        </w:tc>
        <w:tc>
          <w:tcPr>
            <w:tcW w:w="1297" w:type="dxa"/>
            <w:vAlign w:val="center"/>
          </w:tcPr>
          <w:p w14:paraId="7E41D8E3" w14:textId="42F27D55" w:rsidR="008F6D87" w:rsidRPr="00E90143" w:rsidRDefault="008F6D87" w:rsidP="008F6D87">
            <w:pPr>
              <w:jc w:val="center"/>
              <w:rPr>
                <w:rFonts w:cs="Arial"/>
                <w:color w:val="000000" w:themeColor="text1"/>
              </w:rPr>
            </w:pPr>
            <w:r w:rsidRPr="00413085">
              <w:rPr>
                <w:rFonts w:cs="Arial"/>
                <w:color w:val="000000" w:themeColor="text1"/>
              </w:rPr>
              <w:sym w:font="Wingdings" w:char="F0FC"/>
            </w:r>
          </w:p>
        </w:tc>
        <w:tc>
          <w:tcPr>
            <w:tcW w:w="1934" w:type="dxa"/>
          </w:tcPr>
          <w:p w14:paraId="3F2A6C55" w14:textId="77777777" w:rsidR="008F6D87" w:rsidRPr="00E90143" w:rsidRDefault="008F6D87" w:rsidP="008F6D87">
            <w:pPr>
              <w:tabs>
                <w:tab w:val="left" w:pos="3495"/>
              </w:tabs>
              <w:jc w:val="center"/>
              <w:rPr>
                <w:rFonts w:cs="Arial"/>
                <w:color w:val="000000" w:themeColor="text1"/>
                <w:lang w:eastAsia="en-GB"/>
              </w:rPr>
            </w:pPr>
          </w:p>
        </w:tc>
      </w:tr>
      <w:tr w:rsidR="008F6D87" w:rsidRPr="00413085" w14:paraId="673B3143" w14:textId="77777777" w:rsidTr="0015104C">
        <w:trPr>
          <w:gridAfter w:val="1"/>
          <w:wAfter w:w="1297" w:type="dxa"/>
          <w:cantSplit/>
          <w:trHeight w:val="1030"/>
        </w:trPr>
        <w:tc>
          <w:tcPr>
            <w:tcW w:w="684" w:type="dxa"/>
            <w:vAlign w:val="center"/>
          </w:tcPr>
          <w:p w14:paraId="405AAABA" w14:textId="1964B5E4" w:rsidR="008F6D87" w:rsidRDefault="0032197E" w:rsidP="008F6D87">
            <w:pPr>
              <w:tabs>
                <w:tab w:val="left" w:pos="3495"/>
              </w:tabs>
              <w:spacing w:before="140" w:after="140"/>
              <w:rPr>
                <w:rFonts w:cs="Arial"/>
                <w:color w:val="000000" w:themeColor="text1"/>
                <w:lang w:eastAsia="en-GB"/>
              </w:rPr>
            </w:pPr>
            <w:r>
              <w:rPr>
                <w:rFonts w:cs="Arial"/>
                <w:color w:val="000000" w:themeColor="text1"/>
                <w:lang w:eastAsia="en-GB"/>
              </w:rPr>
              <w:t>2.6</w:t>
            </w:r>
          </w:p>
        </w:tc>
        <w:tc>
          <w:tcPr>
            <w:tcW w:w="5163" w:type="dxa"/>
            <w:vAlign w:val="center"/>
          </w:tcPr>
          <w:p w14:paraId="71546DC5" w14:textId="4C74E57F" w:rsidR="008F6D87" w:rsidRPr="008F6D87" w:rsidRDefault="008F6D87" w:rsidP="008F6D87">
            <w:pPr>
              <w:tabs>
                <w:tab w:val="left" w:pos="3495"/>
              </w:tabs>
              <w:spacing w:before="140" w:after="140"/>
              <w:rPr>
                <w:rFonts w:cs="Arial"/>
                <w:bCs/>
                <w:color w:val="000000" w:themeColor="text1"/>
                <w:lang w:eastAsia="en-GB"/>
              </w:rPr>
            </w:pPr>
            <w:r w:rsidRPr="008F6D87">
              <w:rPr>
                <w:bCs/>
              </w:rPr>
              <w:t>Experience supporting external audits or statutory accounts</w:t>
            </w:r>
          </w:p>
        </w:tc>
        <w:tc>
          <w:tcPr>
            <w:tcW w:w="1270" w:type="dxa"/>
          </w:tcPr>
          <w:p w14:paraId="4F04145A" w14:textId="77777777" w:rsidR="008F6D87" w:rsidRPr="00E90143" w:rsidRDefault="008F6D87" w:rsidP="008F6D87">
            <w:pPr>
              <w:jc w:val="center"/>
              <w:rPr>
                <w:color w:val="000000" w:themeColor="text1"/>
              </w:rPr>
            </w:pPr>
          </w:p>
        </w:tc>
        <w:tc>
          <w:tcPr>
            <w:tcW w:w="1297" w:type="dxa"/>
          </w:tcPr>
          <w:p w14:paraId="6BBF0110" w14:textId="77777777" w:rsidR="008F6D87" w:rsidRDefault="008F6D87" w:rsidP="008F6D87">
            <w:pPr>
              <w:jc w:val="center"/>
              <w:rPr>
                <w:rFonts w:cs="Arial"/>
                <w:color w:val="000000" w:themeColor="text1"/>
              </w:rPr>
            </w:pPr>
          </w:p>
          <w:p w14:paraId="6A8DAF36" w14:textId="1998C531" w:rsidR="008F6D87" w:rsidRPr="00E90143" w:rsidRDefault="008F6D87" w:rsidP="008F6D87">
            <w:pPr>
              <w:jc w:val="center"/>
              <w:rPr>
                <w:rFonts w:cs="Arial"/>
                <w:color w:val="000000" w:themeColor="text1"/>
              </w:rPr>
            </w:pPr>
            <w:r w:rsidRPr="00413085">
              <w:rPr>
                <w:rFonts w:cs="Arial"/>
                <w:color w:val="000000" w:themeColor="text1"/>
              </w:rPr>
              <w:sym w:font="Wingdings" w:char="F0FC"/>
            </w:r>
          </w:p>
        </w:tc>
        <w:tc>
          <w:tcPr>
            <w:tcW w:w="1934" w:type="dxa"/>
          </w:tcPr>
          <w:p w14:paraId="5887A7BF" w14:textId="77777777" w:rsidR="008F6D87" w:rsidRPr="00E90143" w:rsidRDefault="008F6D87" w:rsidP="008F6D87">
            <w:pPr>
              <w:tabs>
                <w:tab w:val="left" w:pos="3495"/>
              </w:tabs>
              <w:jc w:val="center"/>
              <w:rPr>
                <w:rFonts w:cs="Arial"/>
                <w:color w:val="000000" w:themeColor="text1"/>
                <w:lang w:eastAsia="en-GB"/>
              </w:rPr>
            </w:pPr>
          </w:p>
        </w:tc>
      </w:tr>
      <w:tr w:rsidR="008F6D87" w:rsidRPr="00413085" w14:paraId="4CB1FD50" w14:textId="77777777" w:rsidTr="0015104C">
        <w:trPr>
          <w:gridAfter w:val="1"/>
          <w:wAfter w:w="1297" w:type="dxa"/>
          <w:cantSplit/>
          <w:trHeight w:val="1030"/>
        </w:trPr>
        <w:tc>
          <w:tcPr>
            <w:tcW w:w="684" w:type="dxa"/>
            <w:vAlign w:val="center"/>
          </w:tcPr>
          <w:p w14:paraId="0764316A" w14:textId="359D2E0B" w:rsidR="008F6D87" w:rsidRDefault="0032197E" w:rsidP="008F6D87">
            <w:pPr>
              <w:tabs>
                <w:tab w:val="left" w:pos="3495"/>
              </w:tabs>
              <w:spacing w:before="140" w:after="140"/>
              <w:rPr>
                <w:rFonts w:cs="Arial"/>
                <w:color w:val="000000" w:themeColor="text1"/>
                <w:lang w:eastAsia="en-GB"/>
              </w:rPr>
            </w:pPr>
            <w:r>
              <w:rPr>
                <w:rFonts w:cs="Arial"/>
                <w:color w:val="000000" w:themeColor="text1"/>
                <w:lang w:eastAsia="en-GB"/>
              </w:rPr>
              <w:t>2.7</w:t>
            </w:r>
          </w:p>
        </w:tc>
        <w:tc>
          <w:tcPr>
            <w:tcW w:w="5163" w:type="dxa"/>
            <w:vAlign w:val="center"/>
          </w:tcPr>
          <w:p w14:paraId="29C875A4" w14:textId="3B9528C8" w:rsidR="008F6D87" w:rsidRPr="008F6D87" w:rsidRDefault="008F6D87" w:rsidP="008F6D87">
            <w:pPr>
              <w:tabs>
                <w:tab w:val="left" w:pos="3495"/>
              </w:tabs>
              <w:spacing w:before="140" w:after="140"/>
              <w:rPr>
                <w:rFonts w:cs="Arial"/>
                <w:bCs/>
                <w:color w:val="000000" w:themeColor="text1"/>
                <w:lang w:eastAsia="en-GB"/>
              </w:rPr>
            </w:pPr>
            <w:r w:rsidRPr="008F6D87">
              <w:rPr>
                <w:bCs/>
              </w:rPr>
              <w:t>Experience of working with funding or grant income</w:t>
            </w:r>
          </w:p>
        </w:tc>
        <w:tc>
          <w:tcPr>
            <w:tcW w:w="1270" w:type="dxa"/>
          </w:tcPr>
          <w:p w14:paraId="0A55EF05" w14:textId="77777777" w:rsidR="008F6D87" w:rsidRPr="00E90143" w:rsidRDefault="008F6D87" w:rsidP="008F6D87">
            <w:pPr>
              <w:jc w:val="center"/>
              <w:rPr>
                <w:color w:val="000000" w:themeColor="text1"/>
              </w:rPr>
            </w:pPr>
          </w:p>
        </w:tc>
        <w:tc>
          <w:tcPr>
            <w:tcW w:w="1297" w:type="dxa"/>
            <w:vAlign w:val="center"/>
          </w:tcPr>
          <w:p w14:paraId="1DBF4F83" w14:textId="14D19E61" w:rsidR="008F6D87" w:rsidRPr="00E90143" w:rsidRDefault="008F6D87" w:rsidP="008F6D87">
            <w:pPr>
              <w:jc w:val="center"/>
              <w:rPr>
                <w:rFonts w:cs="Arial"/>
                <w:color w:val="000000" w:themeColor="text1"/>
              </w:rPr>
            </w:pPr>
            <w:r w:rsidRPr="00413085">
              <w:rPr>
                <w:rFonts w:cs="Arial"/>
                <w:color w:val="000000" w:themeColor="text1"/>
              </w:rPr>
              <w:sym w:font="Wingdings" w:char="F0FC"/>
            </w:r>
          </w:p>
        </w:tc>
        <w:tc>
          <w:tcPr>
            <w:tcW w:w="1934" w:type="dxa"/>
          </w:tcPr>
          <w:p w14:paraId="4F5A0D03" w14:textId="77777777" w:rsidR="008F6D87" w:rsidRPr="00E90143" w:rsidRDefault="008F6D87" w:rsidP="008F6D87">
            <w:pPr>
              <w:tabs>
                <w:tab w:val="left" w:pos="3495"/>
              </w:tabs>
              <w:jc w:val="center"/>
              <w:rPr>
                <w:rFonts w:cs="Arial"/>
                <w:color w:val="000000" w:themeColor="text1"/>
                <w:lang w:eastAsia="en-GB"/>
              </w:rPr>
            </w:pPr>
          </w:p>
        </w:tc>
      </w:tr>
      <w:tr w:rsidR="008F6D87" w:rsidRPr="00413085" w14:paraId="35A9DF94" w14:textId="77777777" w:rsidTr="0015104C">
        <w:trPr>
          <w:gridAfter w:val="1"/>
          <w:wAfter w:w="1297" w:type="dxa"/>
          <w:cantSplit/>
          <w:trHeight w:val="501"/>
        </w:trPr>
        <w:tc>
          <w:tcPr>
            <w:tcW w:w="684" w:type="dxa"/>
            <w:vAlign w:val="center"/>
          </w:tcPr>
          <w:p w14:paraId="57A6E9CE" w14:textId="0C5C5C66" w:rsidR="008F6D87" w:rsidRDefault="008F6D87" w:rsidP="008F6D87">
            <w:pPr>
              <w:tabs>
                <w:tab w:val="left" w:pos="3495"/>
              </w:tabs>
              <w:spacing w:before="140" w:after="140"/>
              <w:rPr>
                <w:rFonts w:cs="Arial"/>
                <w:color w:val="000000" w:themeColor="text1"/>
                <w:lang w:eastAsia="en-GB"/>
              </w:rPr>
            </w:pPr>
            <w:r>
              <w:rPr>
                <w:rFonts w:cs="Arial"/>
                <w:color w:val="000000" w:themeColor="text1"/>
                <w:lang w:eastAsia="en-GB"/>
              </w:rPr>
              <w:t>2.</w:t>
            </w:r>
            <w:r w:rsidR="0032197E">
              <w:rPr>
                <w:rFonts w:cs="Arial"/>
                <w:color w:val="000000" w:themeColor="text1"/>
                <w:lang w:eastAsia="en-GB"/>
              </w:rPr>
              <w:t>8</w:t>
            </w:r>
          </w:p>
          <w:p w14:paraId="49CEDD2E" w14:textId="77777777" w:rsidR="008F6D87" w:rsidRDefault="008F6D87" w:rsidP="008F6D87">
            <w:pPr>
              <w:tabs>
                <w:tab w:val="left" w:pos="3495"/>
              </w:tabs>
              <w:spacing w:before="140" w:after="140"/>
              <w:rPr>
                <w:rFonts w:cs="Arial"/>
                <w:color w:val="000000" w:themeColor="text1"/>
                <w:lang w:eastAsia="en-GB"/>
              </w:rPr>
            </w:pPr>
          </w:p>
        </w:tc>
        <w:tc>
          <w:tcPr>
            <w:tcW w:w="5163" w:type="dxa"/>
            <w:vAlign w:val="center"/>
          </w:tcPr>
          <w:p w14:paraId="20081557" w14:textId="644A4CDB" w:rsidR="008F6D87" w:rsidRPr="008F6D87" w:rsidRDefault="008F6D87" w:rsidP="008F6D87">
            <w:pPr>
              <w:tabs>
                <w:tab w:val="left" w:pos="3495"/>
              </w:tabs>
              <w:spacing w:before="140" w:after="140"/>
              <w:rPr>
                <w:rFonts w:cs="Arial"/>
                <w:bCs/>
                <w:color w:val="000000" w:themeColor="text1"/>
                <w:lang w:eastAsia="en-GB"/>
              </w:rPr>
            </w:pPr>
            <w:r w:rsidRPr="008F6D87">
              <w:rPr>
                <w:bCs/>
              </w:rPr>
              <w:t>Experience supporting budget holders or non-finance stakeholders</w:t>
            </w:r>
          </w:p>
        </w:tc>
        <w:tc>
          <w:tcPr>
            <w:tcW w:w="1270" w:type="dxa"/>
          </w:tcPr>
          <w:p w14:paraId="71276619" w14:textId="77777777" w:rsidR="008F6D87" w:rsidRPr="00E90143" w:rsidRDefault="008F6D87" w:rsidP="008F6D87">
            <w:pPr>
              <w:jc w:val="center"/>
              <w:rPr>
                <w:color w:val="000000" w:themeColor="text1"/>
              </w:rPr>
            </w:pPr>
          </w:p>
        </w:tc>
        <w:tc>
          <w:tcPr>
            <w:tcW w:w="1297" w:type="dxa"/>
          </w:tcPr>
          <w:p w14:paraId="48B59DD8" w14:textId="77777777" w:rsidR="008F6D87" w:rsidRDefault="008F6D87" w:rsidP="008F6D87">
            <w:pPr>
              <w:jc w:val="center"/>
              <w:rPr>
                <w:rFonts w:cs="Arial"/>
                <w:color w:val="000000" w:themeColor="text1"/>
              </w:rPr>
            </w:pPr>
          </w:p>
          <w:p w14:paraId="0F84AF77" w14:textId="7A75408E" w:rsidR="008F6D87" w:rsidRPr="00E90143" w:rsidRDefault="008F6D87" w:rsidP="008F6D87">
            <w:pPr>
              <w:jc w:val="center"/>
              <w:rPr>
                <w:rFonts w:cs="Arial"/>
                <w:color w:val="000000" w:themeColor="text1"/>
              </w:rPr>
            </w:pPr>
            <w:r w:rsidRPr="00413085">
              <w:rPr>
                <w:rFonts w:cs="Arial"/>
                <w:color w:val="000000" w:themeColor="text1"/>
              </w:rPr>
              <w:sym w:font="Wingdings" w:char="F0FC"/>
            </w:r>
          </w:p>
        </w:tc>
        <w:tc>
          <w:tcPr>
            <w:tcW w:w="1934" w:type="dxa"/>
          </w:tcPr>
          <w:p w14:paraId="704C2EBC" w14:textId="77777777" w:rsidR="008F6D87" w:rsidRPr="00E90143" w:rsidRDefault="008F6D87" w:rsidP="008F6D87">
            <w:pPr>
              <w:tabs>
                <w:tab w:val="left" w:pos="3495"/>
              </w:tabs>
              <w:jc w:val="center"/>
              <w:rPr>
                <w:rFonts w:cs="Arial"/>
                <w:color w:val="000000" w:themeColor="text1"/>
                <w:lang w:eastAsia="en-GB"/>
              </w:rPr>
            </w:pPr>
          </w:p>
        </w:tc>
      </w:tr>
      <w:tr w:rsidR="008F6D87" w:rsidRPr="00413085" w14:paraId="09A8572F" w14:textId="77777777" w:rsidTr="0015104C">
        <w:trPr>
          <w:gridAfter w:val="1"/>
          <w:wAfter w:w="1297" w:type="dxa"/>
          <w:cantSplit/>
          <w:trHeight w:val="501"/>
        </w:trPr>
        <w:tc>
          <w:tcPr>
            <w:tcW w:w="10348" w:type="dxa"/>
            <w:gridSpan w:val="5"/>
            <w:shd w:val="clear" w:color="auto" w:fill="A6A6A6" w:themeFill="background1" w:themeFillShade="A6"/>
            <w:vAlign w:val="center"/>
          </w:tcPr>
          <w:p w14:paraId="34D5D064" w14:textId="289A401B" w:rsidR="008F6D87" w:rsidRPr="00931C63" w:rsidRDefault="008F6D87" w:rsidP="008F6D87">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15104C" w:rsidRPr="00413085" w14:paraId="2068D3B5" w14:textId="77777777" w:rsidTr="0015104C">
        <w:trPr>
          <w:gridAfter w:val="1"/>
          <w:wAfter w:w="1297" w:type="dxa"/>
          <w:cantSplit/>
          <w:trHeight w:hRule="exact" w:val="920"/>
        </w:trPr>
        <w:tc>
          <w:tcPr>
            <w:tcW w:w="684" w:type="dxa"/>
            <w:vAlign w:val="center"/>
          </w:tcPr>
          <w:p w14:paraId="1A256B29" w14:textId="5AD71DF7" w:rsidR="0015104C" w:rsidRPr="00E90143" w:rsidRDefault="0015104C" w:rsidP="0015104C">
            <w:pPr>
              <w:tabs>
                <w:tab w:val="left" w:pos="3495"/>
              </w:tabs>
              <w:rPr>
                <w:rFonts w:cs="Arial"/>
                <w:color w:val="000000" w:themeColor="text1"/>
              </w:rPr>
            </w:pPr>
            <w:r>
              <w:rPr>
                <w:rFonts w:cs="Arial"/>
                <w:color w:val="000000" w:themeColor="text1"/>
              </w:rPr>
              <w:t>3.1</w:t>
            </w:r>
          </w:p>
        </w:tc>
        <w:tc>
          <w:tcPr>
            <w:tcW w:w="5163" w:type="dxa"/>
            <w:vAlign w:val="center"/>
          </w:tcPr>
          <w:p w14:paraId="288CC981" w14:textId="558D1979" w:rsidR="0015104C" w:rsidRPr="00F40D8F" w:rsidRDefault="0015104C" w:rsidP="0015104C">
            <w:pPr>
              <w:tabs>
                <w:tab w:val="left" w:pos="3495"/>
              </w:tabs>
              <w:rPr>
                <w:rFonts w:cs="Arial"/>
                <w:bCs/>
                <w:color w:val="000000" w:themeColor="text1"/>
              </w:rPr>
            </w:pPr>
            <w:r w:rsidRPr="00F40D8F">
              <w:rPr>
                <w:bCs/>
              </w:rPr>
              <w:t>Strong IT skills including Excel</w:t>
            </w:r>
          </w:p>
        </w:tc>
        <w:tc>
          <w:tcPr>
            <w:tcW w:w="1270" w:type="dxa"/>
          </w:tcPr>
          <w:p w14:paraId="5BC20006" w14:textId="77777777" w:rsidR="0015104C" w:rsidRPr="00F40D8F" w:rsidRDefault="0015104C" w:rsidP="0015104C">
            <w:pPr>
              <w:jc w:val="center"/>
              <w:rPr>
                <w:rFonts w:cs="Arial"/>
                <w:bCs/>
                <w:color w:val="000000" w:themeColor="text1"/>
              </w:rPr>
            </w:pPr>
          </w:p>
          <w:p w14:paraId="3C1B29E3" w14:textId="3C87CE8E" w:rsidR="0015104C" w:rsidRPr="00F40D8F" w:rsidRDefault="0015104C" w:rsidP="0015104C">
            <w:pPr>
              <w:jc w:val="center"/>
              <w:rPr>
                <w:bCs/>
                <w:color w:val="000000" w:themeColor="text1"/>
              </w:rPr>
            </w:pPr>
            <w:r w:rsidRPr="00F40D8F">
              <w:rPr>
                <w:rFonts w:cs="Arial"/>
                <w:bCs/>
                <w:color w:val="000000" w:themeColor="text1"/>
              </w:rPr>
              <w:sym w:font="Wingdings" w:char="F0FC"/>
            </w:r>
          </w:p>
        </w:tc>
        <w:tc>
          <w:tcPr>
            <w:tcW w:w="1297" w:type="dxa"/>
            <w:vAlign w:val="center"/>
          </w:tcPr>
          <w:p w14:paraId="7922C300" w14:textId="77777777" w:rsidR="0015104C" w:rsidRPr="00E90143" w:rsidRDefault="0015104C" w:rsidP="0015104C">
            <w:pPr>
              <w:jc w:val="center"/>
              <w:rPr>
                <w:rFonts w:cs="Arial"/>
                <w:color w:val="000000" w:themeColor="text1"/>
              </w:rPr>
            </w:pPr>
          </w:p>
        </w:tc>
        <w:tc>
          <w:tcPr>
            <w:tcW w:w="1934" w:type="dxa"/>
            <w:vAlign w:val="center"/>
          </w:tcPr>
          <w:p w14:paraId="459FD986" w14:textId="1AB3A2B6" w:rsidR="0015104C" w:rsidRPr="00E90143" w:rsidRDefault="0015104C" w:rsidP="0015104C">
            <w:pPr>
              <w:jc w:val="center"/>
              <w:rPr>
                <w:color w:val="000000" w:themeColor="text1"/>
              </w:rPr>
            </w:pPr>
          </w:p>
        </w:tc>
      </w:tr>
      <w:tr w:rsidR="0015104C" w:rsidRPr="00413085" w14:paraId="61D1A1DF" w14:textId="77777777" w:rsidTr="0015104C">
        <w:trPr>
          <w:gridAfter w:val="1"/>
          <w:wAfter w:w="1297" w:type="dxa"/>
          <w:cantSplit/>
          <w:trHeight w:hRule="exact" w:val="987"/>
        </w:trPr>
        <w:tc>
          <w:tcPr>
            <w:tcW w:w="684" w:type="dxa"/>
            <w:vAlign w:val="center"/>
          </w:tcPr>
          <w:p w14:paraId="708E7B0D" w14:textId="2C85894E" w:rsidR="0015104C" w:rsidRPr="00E90143" w:rsidRDefault="0015104C" w:rsidP="0015104C">
            <w:pPr>
              <w:rPr>
                <w:rFonts w:cs="Arial"/>
                <w:color w:val="000000" w:themeColor="text1"/>
              </w:rPr>
            </w:pPr>
            <w:r>
              <w:rPr>
                <w:rFonts w:cs="Arial"/>
                <w:color w:val="000000" w:themeColor="text1"/>
              </w:rPr>
              <w:t>3.2</w:t>
            </w:r>
          </w:p>
        </w:tc>
        <w:tc>
          <w:tcPr>
            <w:tcW w:w="5163" w:type="dxa"/>
            <w:vAlign w:val="center"/>
          </w:tcPr>
          <w:p w14:paraId="251399AF" w14:textId="2117209C" w:rsidR="0015104C" w:rsidRPr="00F40D8F" w:rsidRDefault="0015104C" w:rsidP="0015104C">
            <w:pPr>
              <w:rPr>
                <w:rFonts w:cs="Arial"/>
                <w:bCs/>
                <w:color w:val="000000" w:themeColor="text1"/>
              </w:rPr>
            </w:pPr>
            <w:r w:rsidRPr="00F40D8F">
              <w:rPr>
                <w:bCs/>
              </w:rPr>
              <w:t>Good analytical and numerical skills</w:t>
            </w:r>
          </w:p>
        </w:tc>
        <w:tc>
          <w:tcPr>
            <w:tcW w:w="1270" w:type="dxa"/>
            <w:vAlign w:val="center"/>
          </w:tcPr>
          <w:p w14:paraId="7BFBA111" w14:textId="410BF866" w:rsidR="0015104C" w:rsidRPr="00F40D8F" w:rsidRDefault="0015104C" w:rsidP="0015104C">
            <w:pPr>
              <w:jc w:val="center"/>
              <w:rPr>
                <w:bCs/>
                <w:color w:val="000000" w:themeColor="text1"/>
              </w:rPr>
            </w:pPr>
            <w:r w:rsidRPr="00F40D8F">
              <w:rPr>
                <w:rFonts w:cs="Arial"/>
                <w:bCs/>
                <w:color w:val="000000" w:themeColor="text1"/>
              </w:rPr>
              <w:sym w:font="Wingdings" w:char="F0FC"/>
            </w:r>
          </w:p>
        </w:tc>
        <w:tc>
          <w:tcPr>
            <w:tcW w:w="1297" w:type="dxa"/>
            <w:vAlign w:val="center"/>
          </w:tcPr>
          <w:p w14:paraId="7F5F08DA" w14:textId="77777777" w:rsidR="0015104C" w:rsidRPr="00E90143" w:rsidRDefault="0015104C" w:rsidP="0015104C">
            <w:pPr>
              <w:jc w:val="center"/>
              <w:rPr>
                <w:rFonts w:cs="Arial"/>
                <w:color w:val="000000" w:themeColor="text1"/>
              </w:rPr>
            </w:pPr>
          </w:p>
        </w:tc>
        <w:tc>
          <w:tcPr>
            <w:tcW w:w="1934" w:type="dxa"/>
          </w:tcPr>
          <w:p w14:paraId="7BE380D0" w14:textId="5B882DD0" w:rsidR="0015104C" w:rsidRPr="00E90143" w:rsidRDefault="0015104C" w:rsidP="0015104C">
            <w:pPr>
              <w:jc w:val="center"/>
              <w:rPr>
                <w:color w:val="000000" w:themeColor="text1"/>
              </w:rPr>
            </w:pPr>
          </w:p>
        </w:tc>
      </w:tr>
      <w:tr w:rsidR="0015104C" w:rsidRPr="00413085" w14:paraId="212456CA" w14:textId="77777777" w:rsidTr="0015104C">
        <w:trPr>
          <w:gridAfter w:val="1"/>
          <w:wAfter w:w="1297" w:type="dxa"/>
          <w:cantSplit/>
          <w:trHeight w:hRule="exact" w:val="988"/>
        </w:trPr>
        <w:tc>
          <w:tcPr>
            <w:tcW w:w="684" w:type="dxa"/>
            <w:vAlign w:val="center"/>
          </w:tcPr>
          <w:p w14:paraId="423BE105" w14:textId="363C040E" w:rsidR="0015104C" w:rsidRPr="00E90143" w:rsidRDefault="0015104C" w:rsidP="0015104C">
            <w:pPr>
              <w:tabs>
                <w:tab w:val="left" w:pos="3495"/>
              </w:tabs>
              <w:rPr>
                <w:rFonts w:cs="Arial"/>
                <w:color w:val="000000" w:themeColor="text1"/>
              </w:rPr>
            </w:pPr>
            <w:r>
              <w:rPr>
                <w:rFonts w:cs="Arial"/>
                <w:color w:val="000000" w:themeColor="text1"/>
              </w:rPr>
              <w:t>3.3</w:t>
            </w:r>
          </w:p>
        </w:tc>
        <w:tc>
          <w:tcPr>
            <w:tcW w:w="5163" w:type="dxa"/>
            <w:vAlign w:val="center"/>
          </w:tcPr>
          <w:p w14:paraId="0AEFC58F" w14:textId="0F4AB87F" w:rsidR="0015104C" w:rsidRPr="00F40D8F" w:rsidRDefault="0015104C" w:rsidP="0015104C">
            <w:pPr>
              <w:tabs>
                <w:tab w:val="left" w:pos="3495"/>
              </w:tabs>
              <w:rPr>
                <w:rFonts w:cs="Arial"/>
                <w:bCs/>
                <w:color w:val="000000" w:themeColor="text1"/>
              </w:rPr>
            </w:pPr>
            <w:r w:rsidRPr="00F40D8F">
              <w:rPr>
                <w:bCs/>
              </w:rPr>
              <w:t>Attention to detail and accuracy</w:t>
            </w:r>
          </w:p>
        </w:tc>
        <w:tc>
          <w:tcPr>
            <w:tcW w:w="1270" w:type="dxa"/>
          </w:tcPr>
          <w:p w14:paraId="03454098" w14:textId="77777777" w:rsidR="0015104C" w:rsidRPr="00F40D8F" w:rsidRDefault="0015104C" w:rsidP="0015104C">
            <w:pPr>
              <w:jc w:val="center"/>
              <w:rPr>
                <w:rFonts w:cs="Arial"/>
                <w:bCs/>
                <w:color w:val="000000" w:themeColor="text1"/>
              </w:rPr>
            </w:pPr>
          </w:p>
          <w:p w14:paraId="2B7AA936" w14:textId="12CBAB0A" w:rsidR="0015104C" w:rsidRPr="00F40D8F" w:rsidRDefault="0015104C" w:rsidP="0015104C">
            <w:pPr>
              <w:jc w:val="center"/>
              <w:rPr>
                <w:bCs/>
                <w:color w:val="000000" w:themeColor="text1"/>
              </w:rPr>
            </w:pPr>
            <w:r w:rsidRPr="00F40D8F">
              <w:rPr>
                <w:rFonts w:cs="Arial"/>
                <w:bCs/>
                <w:color w:val="000000" w:themeColor="text1"/>
              </w:rPr>
              <w:sym w:font="Wingdings" w:char="F0FC"/>
            </w:r>
          </w:p>
        </w:tc>
        <w:tc>
          <w:tcPr>
            <w:tcW w:w="1297" w:type="dxa"/>
            <w:vAlign w:val="center"/>
          </w:tcPr>
          <w:p w14:paraId="1BBA412E" w14:textId="77777777" w:rsidR="0015104C" w:rsidRPr="00E90143" w:rsidRDefault="0015104C" w:rsidP="0015104C">
            <w:pPr>
              <w:jc w:val="center"/>
              <w:rPr>
                <w:rFonts w:cs="Arial"/>
                <w:color w:val="000000" w:themeColor="text1"/>
              </w:rPr>
            </w:pPr>
          </w:p>
        </w:tc>
        <w:tc>
          <w:tcPr>
            <w:tcW w:w="1934" w:type="dxa"/>
          </w:tcPr>
          <w:p w14:paraId="53633CE7" w14:textId="6976FFB3" w:rsidR="0015104C" w:rsidRPr="00E90143" w:rsidRDefault="0015104C" w:rsidP="0015104C">
            <w:pPr>
              <w:jc w:val="center"/>
              <w:rPr>
                <w:color w:val="000000" w:themeColor="text1"/>
              </w:rPr>
            </w:pPr>
          </w:p>
        </w:tc>
      </w:tr>
      <w:tr w:rsidR="0015104C" w:rsidRPr="00413085" w14:paraId="2F602CCA" w14:textId="77777777" w:rsidTr="0015104C">
        <w:trPr>
          <w:gridAfter w:val="1"/>
          <w:wAfter w:w="1297" w:type="dxa"/>
          <w:cantSplit/>
          <w:trHeight w:hRule="exact" w:val="1002"/>
        </w:trPr>
        <w:tc>
          <w:tcPr>
            <w:tcW w:w="684" w:type="dxa"/>
            <w:vAlign w:val="center"/>
          </w:tcPr>
          <w:p w14:paraId="0A225A4E" w14:textId="206FF435" w:rsidR="0015104C" w:rsidRPr="00E90143" w:rsidRDefault="0015104C" w:rsidP="0015104C">
            <w:pPr>
              <w:tabs>
                <w:tab w:val="left" w:pos="3495"/>
              </w:tabs>
              <w:rPr>
                <w:rFonts w:cs="Arial"/>
                <w:color w:val="000000" w:themeColor="text1"/>
              </w:rPr>
            </w:pPr>
            <w:r>
              <w:rPr>
                <w:rFonts w:cs="Arial"/>
                <w:color w:val="000000" w:themeColor="text1"/>
              </w:rPr>
              <w:t>3.4</w:t>
            </w:r>
          </w:p>
        </w:tc>
        <w:tc>
          <w:tcPr>
            <w:tcW w:w="5163" w:type="dxa"/>
            <w:vAlign w:val="center"/>
          </w:tcPr>
          <w:p w14:paraId="076FB1E5" w14:textId="40949FFA" w:rsidR="0015104C" w:rsidRPr="00F40D8F" w:rsidRDefault="0015104C" w:rsidP="0015104C">
            <w:pPr>
              <w:tabs>
                <w:tab w:val="left" w:pos="3495"/>
              </w:tabs>
              <w:rPr>
                <w:rFonts w:cs="Arial"/>
                <w:bCs/>
                <w:color w:val="000000" w:themeColor="text1"/>
              </w:rPr>
            </w:pPr>
            <w:r w:rsidRPr="00F40D8F">
              <w:rPr>
                <w:bCs/>
              </w:rPr>
              <w:t>Ability to interpret financial data and present information clearly</w:t>
            </w:r>
          </w:p>
        </w:tc>
        <w:tc>
          <w:tcPr>
            <w:tcW w:w="1270" w:type="dxa"/>
          </w:tcPr>
          <w:p w14:paraId="2C9CB24F" w14:textId="77777777" w:rsidR="0015104C" w:rsidRPr="00F40D8F" w:rsidRDefault="0015104C" w:rsidP="0015104C">
            <w:pPr>
              <w:jc w:val="center"/>
              <w:rPr>
                <w:rFonts w:cs="Arial"/>
                <w:bCs/>
                <w:color w:val="000000" w:themeColor="text1"/>
              </w:rPr>
            </w:pPr>
          </w:p>
          <w:p w14:paraId="63085DCE" w14:textId="127158E5" w:rsidR="0015104C" w:rsidRPr="00F40D8F" w:rsidRDefault="0015104C" w:rsidP="0015104C">
            <w:pPr>
              <w:jc w:val="center"/>
              <w:rPr>
                <w:bCs/>
                <w:color w:val="000000" w:themeColor="text1"/>
              </w:rPr>
            </w:pPr>
            <w:r w:rsidRPr="00F40D8F">
              <w:rPr>
                <w:rFonts w:cs="Arial"/>
                <w:bCs/>
                <w:color w:val="000000" w:themeColor="text1"/>
              </w:rPr>
              <w:sym w:font="Wingdings" w:char="F0FC"/>
            </w:r>
          </w:p>
        </w:tc>
        <w:tc>
          <w:tcPr>
            <w:tcW w:w="1297" w:type="dxa"/>
            <w:vAlign w:val="center"/>
          </w:tcPr>
          <w:p w14:paraId="530389D7" w14:textId="3EC6CFB9" w:rsidR="0015104C" w:rsidRPr="00E90143" w:rsidRDefault="0015104C" w:rsidP="0015104C">
            <w:pPr>
              <w:jc w:val="center"/>
              <w:rPr>
                <w:rFonts w:cs="Arial"/>
                <w:color w:val="000000" w:themeColor="text1"/>
              </w:rPr>
            </w:pPr>
          </w:p>
        </w:tc>
        <w:tc>
          <w:tcPr>
            <w:tcW w:w="1934" w:type="dxa"/>
          </w:tcPr>
          <w:p w14:paraId="49CBED6C" w14:textId="2CAE88E7" w:rsidR="0015104C" w:rsidRPr="00E90143" w:rsidRDefault="0015104C" w:rsidP="0015104C">
            <w:pPr>
              <w:jc w:val="center"/>
              <w:rPr>
                <w:color w:val="000000" w:themeColor="text1"/>
              </w:rPr>
            </w:pPr>
          </w:p>
        </w:tc>
      </w:tr>
      <w:tr w:rsidR="00F40D8F" w:rsidRPr="00413085" w14:paraId="41C89BC2" w14:textId="77777777" w:rsidTr="0015104C">
        <w:trPr>
          <w:gridAfter w:val="1"/>
          <w:wAfter w:w="1297" w:type="dxa"/>
          <w:cantSplit/>
          <w:trHeight w:hRule="exact" w:val="1002"/>
        </w:trPr>
        <w:tc>
          <w:tcPr>
            <w:tcW w:w="684" w:type="dxa"/>
            <w:vAlign w:val="center"/>
          </w:tcPr>
          <w:p w14:paraId="0E79B6DD" w14:textId="71998549" w:rsidR="00F40D8F" w:rsidRDefault="00F40D8F" w:rsidP="00F40D8F">
            <w:pPr>
              <w:tabs>
                <w:tab w:val="left" w:pos="3495"/>
              </w:tabs>
              <w:rPr>
                <w:rFonts w:cs="Arial"/>
                <w:color w:val="000000" w:themeColor="text1"/>
              </w:rPr>
            </w:pPr>
            <w:r>
              <w:rPr>
                <w:rFonts w:cs="Arial"/>
                <w:color w:val="000000" w:themeColor="text1"/>
              </w:rPr>
              <w:t>3.5</w:t>
            </w:r>
          </w:p>
        </w:tc>
        <w:tc>
          <w:tcPr>
            <w:tcW w:w="5163" w:type="dxa"/>
            <w:vAlign w:val="center"/>
          </w:tcPr>
          <w:p w14:paraId="6E690783" w14:textId="467B40CF" w:rsidR="00F40D8F" w:rsidRPr="00F40D8F" w:rsidRDefault="00F40D8F" w:rsidP="00F40D8F">
            <w:pPr>
              <w:tabs>
                <w:tab w:val="left" w:pos="3495"/>
              </w:tabs>
              <w:rPr>
                <w:bCs/>
              </w:rPr>
            </w:pPr>
            <w:r w:rsidRPr="00F40D8F">
              <w:rPr>
                <w:bCs/>
              </w:rPr>
              <w:t>Knowledge of FE funding and financial regulations</w:t>
            </w:r>
          </w:p>
        </w:tc>
        <w:tc>
          <w:tcPr>
            <w:tcW w:w="1270" w:type="dxa"/>
          </w:tcPr>
          <w:p w14:paraId="4E521484" w14:textId="77777777" w:rsidR="00F40D8F" w:rsidRPr="00F40D8F" w:rsidRDefault="00F40D8F" w:rsidP="00F40D8F">
            <w:pPr>
              <w:jc w:val="center"/>
              <w:rPr>
                <w:rFonts w:cs="Arial"/>
                <w:bCs/>
                <w:color w:val="000000" w:themeColor="text1"/>
              </w:rPr>
            </w:pPr>
          </w:p>
        </w:tc>
        <w:tc>
          <w:tcPr>
            <w:tcW w:w="1297" w:type="dxa"/>
            <w:vAlign w:val="center"/>
          </w:tcPr>
          <w:p w14:paraId="3DE9E365" w14:textId="7A0A7816" w:rsidR="00F40D8F" w:rsidRPr="00E90143" w:rsidRDefault="00F40D8F" w:rsidP="00F40D8F">
            <w:pPr>
              <w:jc w:val="center"/>
              <w:rPr>
                <w:rFonts w:cs="Arial"/>
                <w:color w:val="000000" w:themeColor="text1"/>
              </w:rPr>
            </w:pPr>
            <w:r w:rsidRPr="00F40D8F">
              <w:rPr>
                <w:rFonts w:cs="Arial"/>
                <w:bCs/>
                <w:color w:val="000000" w:themeColor="text1"/>
              </w:rPr>
              <w:sym w:font="Wingdings" w:char="F0FC"/>
            </w:r>
          </w:p>
        </w:tc>
        <w:tc>
          <w:tcPr>
            <w:tcW w:w="1934" w:type="dxa"/>
          </w:tcPr>
          <w:p w14:paraId="50C5728E" w14:textId="77777777" w:rsidR="00F40D8F" w:rsidRPr="00E90143" w:rsidRDefault="00F40D8F" w:rsidP="00F40D8F">
            <w:pPr>
              <w:jc w:val="center"/>
              <w:rPr>
                <w:color w:val="000000" w:themeColor="text1"/>
              </w:rPr>
            </w:pPr>
          </w:p>
        </w:tc>
      </w:tr>
      <w:tr w:rsidR="00F40D8F" w:rsidRPr="00413085" w14:paraId="1CBDDE94" w14:textId="77777777" w:rsidTr="00E8258E">
        <w:trPr>
          <w:gridAfter w:val="1"/>
          <w:wAfter w:w="1297" w:type="dxa"/>
          <w:cantSplit/>
          <w:trHeight w:hRule="exact" w:val="1002"/>
        </w:trPr>
        <w:tc>
          <w:tcPr>
            <w:tcW w:w="684" w:type="dxa"/>
            <w:vAlign w:val="center"/>
          </w:tcPr>
          <w:p w14:paraId="10B987D9" w14:textId="2DC8D22E" w:rsidR="00F40D8F" w:rsidRDefault="00F40D8F" w:rsidP="00F40D8F">
            <w:pPr>
              <w:tabs>
                <w:tab w:val="left" w:pos="3495"/>
              </w:tabs>
              <w:rPr>
                <w:rFonts w:cs="Arial"/>
                <w:color w:val="000000" w:themeColor="text1"/>
              </w:rPr>
            </w:pPr>
            <w:r>
              <w:rPr>
                <w:rFonts w:cs="Arial"/>
                <w:color w:val="000000" w:themeColor="text1"/>
              </w:rPr>
              <w:t>3.6</w:t>
            </w:r>
          </w:p>
        </w:tc>
        <w:tc>
          <w:tcPr>
            <w:tcW w:w="5163" w:type="dxa"/>
            <w:vAlign w:val="center"/>
          </w:tcPr>
          <w:p w14:paraId="389D44CF" w14:textId="01722FAD" w:rsidR="00F40D8F" w:rsidRPr="00F40D8F" w:rsidRDefault="00F40D8F" w:rsidP="00F40D8F">
            <w:pPr>
              <w:tabs>
                <w:tab w:val="left" w:pos="3495"/>
              </w:tabs>
              <w:rPr>
                <w:bCs/>
              </w:rPr>
            </w:pPr>
            <w:r w:rsidRPr="00F40D8F">
              <w:rPr>
                <w:bCs/>
              </w:rPr>
              <w:t>Knowledge of accounting standards</w:t>
            </w:r>
          </w:p>
        </w:tc>
        <w:tc>
          <w:tcPr>
            <w:tcW w:w="1270" w:type="dxa"/>
          </w:tcPr>
          <w:p w14:paraId="04657CCA" w14:textId="77777777" w:rsidR="00F40D8F" w:rsidRPr="00F40D8F" w:rsidRDefault="00F40D8F" w:rsidP="00F40D8F">
            <w:pPr>
              <w:jc w:val="center"/>
              <w:rPr>
                <w:rFonts w:cs="Arial"/>
                <w:bCs/>
                <w:color w:val="000000" w:themeColor="text1"/>
              </w:rPr>
            </w:pPr>
          </w:p>
        </w:tc>
        <w:tc>
          <w:tcPr>
            <w:tcW w:w="1297" w:type="dxa"/>
          </w:tcPr>
          <w:p w14:paraId="7EADCB17" w14:textId="77777777" w:rsidR="00F40D8F" w:rsidRPr="00F40D8F" w:rsidRDefault="00F40D8F" w:rsidP="00F40D8F">
            <w:pPr>
              <w:jc w:val="center"/>
              <w:rPr>
                <w:rFonts w:cs="Arial"/>
                <w:bCs/>
                <w:color w:val="000000" w:themeColor="text1"/>
              </w:rPr>
            </w:pPr>
          </w:p>
          <w:p w14:paraId="4470FEB7" w14:textId="6C552F28" w:rsidR="00F40D8F" w:rsidRPr="00E90143" w:rsidRDefault="00F40D8F" w:rsidP="00F40D8F">
            <w:pPr>
              <w:jc w:val="center"/>
              <w:rPr>
                <w:rFonts w:cs="Arial"/>
                <w:color w:val="000000" w:themeColor="text1"/>
              </w:rPr>
            </w:pPr>
            <w:r w:rsidRPr="00F40D8F">
              <w:rPr>
                <w:rFonts w:cs="Arial"/>
                <w:bCs/>
                <w:color w:val="000000" w:themeColor="text1"/>
              </w:rPr>
              <w:sym w:font="Wingdings" w:char="F0FC"/>
            </w:r>
          </w:p>
        </w:tc>
        <w:tc>
          <w:tcPr>
            <w:tcW w:w="1934" w:type="dxa"/>
          </w:tcPr>
          <w:p w14:paraId="3DE88833" w14:textId="77777777" w:rsidR="00F40D8F" w:rsidRPr="00E90143" w:rsidRDefault="00F40D8F" w:rsidP="00F40D8F">
            <w:pPr>
              <w:jc w:val="center"/>
              <w:rPr>
                <w:color w:val="000000" w:themeColor="text1"/>
              </w:rPr>
            </w:pPr>
          </w:p>
        </w:tc>
      </w:tr>
      <w:tr w:rsidR="00F40D8F" w:rsidRPr="00413085" w14:paraId="4F910045" w14:textId="77777777" w:rsidTr="00E8258E">
        <w:trPr>
          <w:gridAfter w:val="1"/>
          <w:wAfter w:w="1297" w:type="dxa"/>
          <w:cantSplit/>
          <w:trHeight w:hRule="exact" w:val="1002"/>
        </w:trPr>
        <w:tc>
          <w:tcPr>
            <w:tcW w:w="684" w:type="dxa"/>
            <w:vAlign w:val="center"/>
          </w:tcPr>
          <w:p w14:paraId="24FDD790" w14:textId="6B6BACE0" w:rsidR="00F40D8F" w:rsidRDefault="00F40D8F" w:rsidP="00F40D8F">
            <w:pPr>
              <w:tabs>
                <w:tab w:val="left" w:pos="3495"/>
              </w:tabs>
              <w:rPr>
                <w:rFonts w:cs="Arial"/>
                <w:color w:val="000000" w:themeColor="text1"/>
              </w:rPr>
            </w:pPr>
            <w:r>
              <w:rPr>
                <w:rFonts w:cs="Arial"/>
                <w:color w:val="000000" w:themeColor="text1"/>
              </w:rPr>
              <w:t>3.7</w:t>
            </w:r>
          </w:p>
        </w:tc>
        <w:tc>
          <w:tcPr>
            <w:tcW w:w="5163" w:type="dxa"/>
            <w:vAlign w:val="center"/>
          </w:tcPr>
          <w:p w14:paraId="39438196" w14:textId="149BB799" w:rsidR="00F40D8F" w:rsidRPr="00F40D8F" w:rsidRDefault="00F40D8F" w:rsidP="00F40D8F">
            <w:pPr>
              <w:tabs>
                <w:tab w:val="left" w:pos="3495"/>
              </w:tabs>
              <w:rPr>
                <w:bCs/>
              </w:rPr>
            </w:pPr>
            <w:r w:rsidRPr="00F40D8F">
              <w:rPr>
                <w:bCs/>
              </w:rPr>
              <w:t>Experience with reporting tools (e.g. Power BI)</w:t>
            </w:r>
          </w:p>
        </w:tc>
        <w:tc>
          <w:tcPr>
            <w:tcW w:w="1270" w:type="dxa"/>
          </w:tcPr>
          <w:p w14:paraId="6DCF1BE6" w14:textId="77777777" w:rsidR="00F40D8F" w:rsidRPr="00F40D8F" w:rsidRDefault="00F40D8F" w:rsidP="00F40D8F">
            <w:pPr>
              <w:jc w:val="center"/>
              <w:rPr>
                <w:rFonts w:cs="Arial"/>
                <w:bCs/>
                <w:color w:val="000000" w:themeColor="text1"/>
              </w:rPr>
            </w:pPr>
          </w:p>
        </w:tc>
        <w:tc>
          <w:tcPr>
            <w:tcW w:w="1297" w:type="dxa"/>
          </w:tcPr>
          <w:p w14:paraId="1AFF10D6" w14:textId="77777777" w:rsidR="00F40D8F" w:rsidRPr="00F40D8F" w:rsidRDefault="00F40D8F" w:rsidP="00F40D8F">
            <w:pPr>
              <w:jc w:val="center"/>
              <w:rPr>
                <w:rFonts w:cs="Arial"/>
                <w:bCs/>
                <w:color w:val="000000" w:themeColor="text1"/>
              </w:rPr>
            </w:pPr>
          </w:p>
          <w:p w14:paraId="3D6E408A" w14:textId="4635AC98" w:rsidR="00F40D8F" w:rsidRPr="00E90143" w:rsidRDefault="00F40D8F" w:rsidP="00F40D8F">
            <w:pPr>
              <w:jc w:val="center"/>
              <w:rPr>
                <w:rFonts w:cs="Arial"/>
                <w:color w:val="000000" w:themeColor="text1"/>
              </w:rPr>
            </w:pPr>
            <w:r w:rsidRPr="00F40D8F">
              <w:rPr>
                <w:rFonts w:cs="Arial"/>
                <w:bCs/>
                <w:color w:val="000000" w:themeColor="text1"/>
              </w:rPr>
              <w:sym w:font="Wingdings" w:char="F0FC"/>
            </w:r>
          </w:p>
        </w:tc>
        <w:tc>
          <w:tcPr>
            <w:tcW w:w="1934" w:type="dxa"/>
          </w:tcPr>
          <w:p w14:paraId="49AEBCE2" w14:textId="77777777" w:rsidR="00F40D8F" w:rsidRPr="00E90143" w:rsidRDefault="00F40D8F" w:rsidP="00F40D8F">
            <w:pPr>
              <w:jc w:val="center"/>
              <w:rPr>
                <w:color w:val="000000" w:themeColor="text1"/>
              </w:rPr>
            </w:pPr>
          </w:p>
        </w:tc>
      </w:tr>
      <w:tr w:rsidR="00D50DDE" w:rsidRPr="00413085" w14:paraId="4A4B0C33" w14:textId="77777777" w:rsidTr="00E8258E">
        <w:trPr>
          <w:gridAfter w:val="1"/>
          <w:wAfter w:w="1297" w:type="dxa"/>
          <w:cantSplit/>
          <w:trHeight w:hRule="exact" w:val="1002"/>
        </w:trPr>
        <w:tc>
          <w:tcPr>
            <w:tcW w:w="684" w:type="dxa"/>
            <w:vAlign w:val="center"/>
          </w:tcPr>
          <w:p w14:paraId="2E7600E9" w14:textId="52520F26" w:rsidR="00D50DDE" w:rsidRPr="00D50DDE" w:rsidRDefault="00D50DDE" w:rsidP="00D50DDE">
            <w:pPr>
              <w:tabs>
                <w:tab w:val="left" w:pos="3495"/>
              </w:tabs>
              <w:rPr>
                <w:rFonts w:cs="Arial"/>
                <w:color w:val="000000" w:themeColor="text1"/>
              </w:rPr>
            </w:pPr>
            <w:r>
              <w:rPr>
                <w:rFonts w:cs="Arial"/>
                <w:color w:val="000000" w:themeColor="text1"/>
              </w:rPr>
              <w:t>3.8</w:t>
            </w:r>
          </w:p>
        </w:tc>
        <w:tc>
          <w:tcPr>
            <w:tcW w:w="5163" w:type="dxa"/>
            <w:vAlign w:val="center"/>
          </w:tcPr>
          <w:p w14:paraId="000DAADD" w14:textId="3E8FBBA2" w:rsidR="00D50DDE" w:rsidRPr="00D50DDE" w:rsidRDefault="00D50DDE" w:rsidP="00D50DDE">
            <w:pPr>
              <w:tabs>
                <w:tab w:val="left" w:pos="3495"/>
              </w:tabs>
            </w:pPr>
            <w:r w:rsidRPr="00D50DDE">
              <w:t>Ability to communicate effectively with non-finance staff</w:t>
            </w:r>
          </w:p>
        </w:tc>
        <w:tc>
          <w:tcPr>
            <w:tcW w:w="1270" w:type="dxa"/>
          </w:tcPr>
          <w:p w14:paraId="4895ED47" w14:textId="77777777" w:rsidR="00D50DDE" w:rsidRPr="00F40D8F" w:rsidRDefault="00D50DDE" w:rsidP="00D50DDE">
            <w:pPr>
              <w:jc w:val="center"/>
              <w:rPr>
                <w:rFonts w:cs="Arial"/>
                <w:bCs/>
                <w:color w:val="000000" w:themeColor="text1"/>
              </w:rPr>
            </w:pPr>
          </w:p>
          <w:p w14:paraId="276086F3" w14:textId="66BC0B32" w:rsidR="00D50DDE" w:rsidRPr="00D50DDE" w:rsidRDefault="00D50DDE" w:rsidP="00D50DDE">
            <w:pPr>
              <w:rPr>
                <w:rFonts w:cs="Arial"/>
                <w:color w:val="000000" w:themeColor="text1"/>
              </w:rPr>
            </w:pPr>
            <w:r>
              <w:rPr>
                <w:rFonts w:cs="Arial"/>
                <w:bCs/>
                <w:color w:val="000000" w:themeColor="text1"/>
              </w:rPr>
              <w:t xml:space="preserve">      </w:t>
            </w:r>
            <w:r w:rsidRPr="00F40D8F">
              <w:rPr>
                <w:rFonts w:cs="Arial"/>
                <w:bCs/>
                <w:color w:val="000000" w:themeColor="text1"/>
              </w:rPr>
              <w:sym w:font="Wingdings" w:char="F0FC"/>
            </w:r>
          </w:p>
        </w:tc>
        <w:tc>
          <w:tcPr>
            <w:tcW w:w="1297" w:type="dxa"/>
          </w:tcPr>
          <w:p w14:paraId="3D25E7A1" w14:textId="77777777" w:rsidR="00D50DDE" w:rsidRPr="00F40D8F" w:rsidRDefault="00D50DDE" w:rsidP="00D50DDE">
            <w:pPr>
              <w:jc w:val="center"/>
              <w:rPr>
                <w:rFonts w:cs="Arial"/>
                <w:bCs/>
                <w:color w:val="000000" w:themeColor="text1"/>
              </w:rPr>
            </w:pPr>
          </w:p>
        </w:tc>
        <w:tc>
          <w:tcPr>
            <w:tcW w:w="1934" w:type="dxa"/>
          </w:tcPr>
          <w:p w14:paraId="7233DA4F" w14:textId="77777777" w:rsidR="00D50DDE" w:rsidRPr="00E90143" w:rsidRDefault="00D50DDE" w:rsidP="00D50DDE">
            <w:pPr>
              <w:jc w:val="center"/>
              <w:rPr>
                <w:color w:val="000000" w:themeColor="text1"/>
              </w:rPr>
            </w:pPr>
          </w:p>
        </w:tc>
      </w:tr>
      <w:tr w:rsidR="00F40D8F" w:rsidRPr="00413085" w14:paraId="4387ECAD" w14:textId="216BF4A7" w:rsidTr="0015104C">
        <w:trPr>
          <w:cantSplit/>
          <w:trHeight w:val="501"/>
        </w:trPr>
        <w:tc>
          <w:tcPr>
            <w:tcW w:w="8414" w:type="dxa"/>
            <w:gridSpan w:val="4"/>
            <w:shd w:val="clear" w:color="auto" w:fill="A6A6A6" w:themeFill="background1" w:themeFillShade="A6"/>
            <w:vAlign w:val="center"/>
          </w:tcPr>
          <w:p w14:paraId="17BF9778" w14:textId="43C4EBC4" w:rsidR="00F40D8F" w:rsidRPr="00931C63" w:rsidRDefault="00F40D8F" w:rsidP="00F40D8F">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F40D8F" w:rsidRPr="00413085" w:rsidRDefault="00F40D8F" w:rsidP="00F40D8F">
            <w:pPr>
              <w:tabs>
                <w:tab w:val="center" w:pos="4153"/>
                <w:tab w:val="right" w:pos="8306"/>
              </w:tabs>
              <w:jc w:val="center"/>
              <w:rPr>
                <w:rFonts w:cs="Arial"/>
                <w:b/>
                <w:bCs/>
                <w:color w:val="000000" w:themeColor="text1"/>
                <w:sz w:val="24"/>
                <w:szCs w:val="24"/>
              </w:rPr>
            </w:pPr>
          </w:p>
        </w:tc>
        <w:tc>
          <w:tcPr>
            <w:tcW w:w="1297" w:type="dxa"/>
            <w:vAlign w:val="center"/>
          </w:tcPr>
          <w:p w14:paraId="45956BA1" w14:textId="104EEBD6" w:rsidR="00F40D8F" w:rsidRPr="00413085" w:rsidRDefault="00F40D8F" w:rsidP="00F40D8F">
            <w:pPr>
              <w:spacing w:after="200" w:line="276" w:lineRule="auto"/>
            </w:pPr>
            <w:r w:rsidRPr="00413085">
              <w:rPr>
                <w:rFonts w:cs="Arial"/>
                <w:color w:val="000000" w:themeColor="text1"/>
              </w:rPr>
              <w:sym w:font="Wingdings" w:char="F0FC"/>
            </w:r>
          </w:p>
        </w:tc>
      </w:tr>
      <w:tr w:rsidR="00D13A82" w:rsidRPr="00413085" w14:paraId="0AE399F2" w14:textId="77777777" w:rsidTr="0015104C">
        <w:trPr>
          <w:gridAfter w:val="1"/>
          <w:wAfter w:w="1297" w:type="dxa"/>
          <w:cantSplit/>
          <w:trHeight w:hRule="exact" w:val="986"/>
        </w:trPr>
        <w:tc>
          <w:tcPr>
            <w:tcW w:w="684" w:type="dxa"/>
            <w:vAlign w:val="center"/>
          </w:tcPr>
          <w:p w14:paraId="5E45662B" w14:textId="16AA0189" w:rsidR="00D13A82" w:rsidRPr="00E90143" w:rsidRDefault="00D13A82" w:rsidP="00D13A82">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276D68AC" w14:textId="45FEBC83" w:rsidR="00D13A82" w:rsidRPr="00D13A82" w:rsidRDefault="00D13A82" w:rsidP="00D13A82">
            <w:pPr>
              <w:rPr>
                <w:rFonts w:cstheme="minorHAnsi"/>
                <w:bCs/>
                <w:color w:val="000000" w:themeColor="text1"/>
                <w:lang w:eastAsia="en-GB"/>
              </w:rPr>
            </w:pPr>
            <w:r w:rsidRPr="00D13A82">
              <w:rPr>
                <w:bCs/>
              </w:rPr>
              <w:t>Proactive and organised approach to work</w:t>
            </w:r>
          </w:p>
        </w:tc>
        <w:tc>
          <w:tcPr>
            <w:tcW w:w="1270" w:type="dxa"/>
          </w:tcPr>
          <w:p w14:paraId="3C81FBEF" w14:textId="77777777" w:rsidR="00D13A82" w:rsidRDefault="00D13A82" w:rsidP="00D13A82">
            <w:pPr>
              <w:jc w:val="center"/>
              <w:rPr>
                <w:rFonts w:cs="Arial"/>
                <w:color w:val="000000" w:themeColor="text1"/>
              </w:rPr>
            </w:pPr>
          </w:p>
          <w:p w14:paraId="2B555B4A" w14:textId="61AAE580" w:rsidR="00D13A82" w:rsidRDefault="00D13A82" w:rsidP="00D13A82">
            <w:pPr>
              <w:jc w:val="center"/>
              <w:rPr>
                <w:rFonts w:cs="Arial"/>
                <w:color w:val="000000" w:themeColor="text1"/>
              </w:rPr>
            </w:pPr>
            <w:r w:rsidRPr="00413085">
              <w:rPr>
                <w:rFonts w:cs="Arial"/>
                <w:color w:val="000000" w:themeColor="text1"/>
              </w:rPr>
              <w:sym w:font="Wingdings" w:char="F0FC"/>
            </w:r>
          </w:p>
        </w:tc>
        <w:tc>
          <w:tcPr>
            <w:tcW w:w="1297" w:type="dxa"/>
            <w:vAlign w:val="center"/>
          </w:tcPr>
          <w:p w14:paraId="049BE055" w14:textId="77777777" w:rsidR="00D13A82" w:rsidRPr="00E90143" w:rsidRDefault="00D13A82" w:rsidP="00D13A82">
            <w:pPr>
              <w:ind w:left="785"/>
              <w:contextualSpacing/>
              <w:jc w:val="center"/>
              <w:rPr>
                <w:rFonts w:cs="Arial"/>
                <w:color w:val="000000" w:themeColor="text1"/>
              </w:rPr>
            </w:pPr>
          </w:p>
        </w:tc>
        <w:tc>
          <w:tcPr>
            <w:tcW w:w="1934" w:type="dxa"/>
          </w:tcPr>
          <w:p w14:paraId="6AF9C410" w14:textId="77777777" w:rsidR="00D13A82" w:rsidRPr="00E90143" w:rsidRDefault="00D13A82" w:rsidP="00D13A82">
            <w:pPr>
              <w:jc w:val="center"/>
              <w:rPr>
                <w:rFonts w:cs="Arial"/>
                <w:color w:val="000000" w:themeColor="text1"/>
              </w:rPr>
            </w:pPr>
          </w:p>
        </w:tc>
      </w:tr>
      <w:tr w:rsidR="00D13A82" w:rsidRPr="00413085" w14:paraId="7ADA36F5" w14:textId="77777777" w:rsidTr="0015104C">
        <w:trPr>
          <w:gridAfter w:val="1"/>
          <w:wAfter w:w="1297" w:type="dxa"/>
          <w:cantSplit/>
          <w:trHeight w:hRule="exact" w:val="986"/>
        </w:trPr>
        <w:tc>
          <w:tcPr>
            <w:tcW w:w="684" w:type="dxa"/>
            <w:vAlign w:val="center"/>
          </w:tcPr>
          <w:p w14:paraId="3F94DF9A" w14:textId="1309940D" w:rsidR="00D13A82" w:rsidRPr="00E90143" w:rsidRDefault="00D13A82" w:rsidP="00D13A82">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D52E3D2" w14:textId="05D605EB" w:rsidR="00D13A82" w:rsidRPr="00D13A82" w:rsidRDefault="00D13A82" w:rsidP="00D13A82">
            <w:pPr>
              <w:rPr>
                <w:rFonts w:cstheme="minorHAnsi"/>
                <w:bCs/>
                <w:color w:val="000000" w:themeColor="text1"/>
                <w:lang w:eastAsia="en-GB"/>
              </w:rPr>
            </w:pPr>
            <w:r w:rsidRPr="00D13A82">
              <w:rPr>
                <w:bCs/>
              </w:rPr>
              <w:t>Ability to work under pressure and meet deadlines</w:t>
            </w:r>
          </w:p>
        </w:tc>
        <w:tc>
          <w:tcPr>
            <w:tcW w:w="1270" w:type="dxa"/>
          </w:tcPr>
          <w:p w14:paraId="7FFAD710" w14:textId="74334BFE" w:rsidR="00D13A82" w:rsidRDefault="00D13A82" w:rsidP="00D13A82">
            <w:pPr>
              <w:jc w:val="center"/>
              <w:rPr>
                <w:rFonts w:cs="Arial"/>
                <w:color w:val="000000" w:themeColor="text1"/>
              </w:rPr>
            </w:pPr>
            <w:r w:rsidRPr="00413085">
              <w:rPr>
                <w:rFonts w:cs="Arial"/>
                <w:color w:val="000000" w:themeColor="text1"/>
              </w:rPr>
              <w:sym w:font="Wingdings" w:char="F0FC"/>
            </w:r>
          </w:p>
        </w:tc>
        <w:tc>
          <w:tcPr>
            <w:tcW w:w="1297" w:type="dxa"/>
            <w:vAlign w:val="center"/>
          </w:tcPr>
          <w:p w14:paraId="5519709B" w14:textId="77777777" w:rsidR="00D13A82" w:rsidRPr="00E90143" w:rsidRDefault="00D13A82" w:rsidP="00D13A82">
            <w:pPr>
              <w:ind w:left="785"/>
              <w:contextualSpacing/>
              <w:jc w:val="center"/>
              <w:rPr>
                <w:rFonts w:cs="Arial"/>
                <w:color w:val="000000" w:themeColor="text1"/>
              </w:rPr>
            </w:pPr>
          </w:p>
        </w:tc>
        <w:tc>
          <w:tcPr>
            <w:tcW w:w="1934" w:type="dxa"/>
          </w:tcPr>
          <w:p w14:paraId="4C01C472" w14:textId="77777777" w:rsidR="00D13A82" w:rsidRPr="00E90143" w:rsidRDefault="00D13A82" w:rsidP="00D13A82">
            <w:pPr>
              <w:jc w:val="center"/>
              <w:rPr>
                <w:rFonts w:cs="Arial"/>
                <w:color w:val="000000" w:themeColor="text1"/>
              </w:rPr>
            </w:pPr>
          </w:p>
        </w:tc>
      </w:tr>
      <w:tr w:rsidR="00D13A82" w:rsidRPr="00413085" w14:paraId="7D320693" w14:textId="77777777" w:rsidTr="0015104C">
        <w:trPr>
          <w:gridAfter w:val="1"/>
          <w:wAfter w:w="1297" w:type="dxa"/>
          <w:cantSplit/>
          <w:trHeight w:hRule="exact" w:val="986"/>
        </w:trPr>
        <w:tc>
          <w:tcPr>
            <w:tcW w:w="684" w:type="dxa"/>
            <w:vAlign w:val="center"/>
          </w:tcPr>
          <w:p w14:paraId="6B7C6C9E" w14:textId="718181CC" w:rsidR="00D13A82" w:rsidRPr="00E90143" w:rsidRDefault="00D13A82" w:rsidP="00D13A82">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3</w:t>
            </w:r>
          </w:p>
        </w:tc>
        <w:tc>
          <w:tcPr>
            <w:tcW w:w="5163" w:type="dxa"/>
            <w:vAlign w:val="center"/>
          </w:tcPr>
          <w:p w14:paraId="1F5FEA34" w14:textId="3DAE33CE" w:rsidR="00D13A82" w:rsidRPr="00D13A82" w:rsidRDefault="00D13A82" w:rsidP="00D13A82">
            <w:pPr>
              <w:rPr>
                <w:bCs/>
              </w:rPr>
            </w:pPr>
            <w:r w:rsidRPr="00D13A82">
              <w:rPr>
                <w:bCs/>
              </w:rPr>
              <w:t>Willingness to learn and develop professionally</w:t>
            </w:r>
          </w:p>
        </w:tc>
        <w:tc>
          <w:tcPr>
            <w:tcW w:w="1270" w:type="dxa"/>
          </w:tcPr>
          <w:p w14:paraId="3DA889A8" w14:textId="6EF75013" w:rsidR="00D13A82" w:rsidRDefault="00D13A82" w:rsidP="00D13A82">
            <w:pPr>
              <w:jc w:val="center"/>
              <w:rPr>
                <w:rFonts w:cs="Arial"/>
                <w:color w:val="000000" w:themeColor="text1"/>
              </w:rPr>
            </w:pPr>
            <w:r w:rsidRPr="00413085">
              <w:rPr>
                <w:rFonts w:cs="Arial"/>
                <w:color w:val="000000" w:themeColor="text1"/>
              </w:rPr>
              <w:sym w:font="Wingdings" w:char="F0FC"/>
            </w:r>
          </w:p>
        </w:tc>
        <w:tc>
          <w:tcPr>
            <w:tcW w:w="1297" w:type="dxa"/>
            <w:vAlign w:val="center"/>
          </w:tcPr>
          <w:p w14:paraId="05B5D7CA" w14:textId="77777777" w:rsidR="00D13A82" w:rsidRPr="00E90143" w:rsidRDefault="00D13A82" w:rsidP="00D13A82">
            <w:pPr>
              <w:ind w:left="785"/>
              <w:contextualSpacing/>
              <w:jc w:val="center"/>
              <w:rPr>
                <w:rFonts w:cs="Arial"/>
                <w:color w:val="000000" w:themeColor="text1"/>
              </w:rPr>
            </w:pPr>
          </w:p>
        </w:tc>
        <w:tc>
          <w:tcPr>
            <w:tcW w:w="1934" w:type="dxa"/>
          </w:tcPr>
          <w:p w14:paraId="2C24071F" w14:textId="77777777" w:rsidR="00D13A82" w:rsidRPr="00E90143" w:rsidRDefault="00D13A82" w:rsidP="00D13A82">
            <w:pPr>
              <w:jc w:val="center"/>
              <w:rPr>
                <w:rFonts w:cs="Arial"/>
                <w:color w:val="000000" w:themeColor="text1"/>
              </w:rPr>
            </w:pPr>
          </w:p>
        </w:tc>
      </w:tr>
      <w:tr w:rsidR="00D13A82" w:rsidRPr="00413085" w14:paraId="635148BA" w14:textId="77777777" w:rsidTr="0015104C">
        <w:trPr>
          <w:gridAfter w:val="1"/>
          <w:wAfter w:w="1297" w:type="dxa"/>
          <w:cantSplit/>
          <w:trHeight w:hRule="exact" w:val="986"/>
        </w:trPr>
        <w:tc>
          <w:tcPr>
            <w:tcW w:w="684" w:type="dxa"/>
            <w:vAlign w:val="center"/>
          </w:tcPr>
          <w:p w14:paraId="508F9079" w14:textId="6B89E18C" w:rsidR="00D13A82" w:rsidRPr="00E90143" w:rsidRDefault="00D13A82" w:rsidP="00D13A82">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5E3313ED" w14:textId="429BB5FA" w:rsidR="00D13A82" w:rsidRPr="00E90143" w:rsidRDefault="00D13A82" w:rsidP="00D13A82">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D13A82" w:rsidRPr="00E90143" w:rsidRDefault="00D13A82" w:rsidP="00D13A82">
            <w:pPr>
              <w:tabs>
                <w:tab w:val="left" w:pos="3495"/>
              </w:tabs>
              <w:rPr>
                <w:rFonts w:cs="Arial"/>
                <w:color w:val="000000" w:themeColor="text1"/>
              </w:rPr>
            </w:pPr>
          </w:p>
        </w:tc>
        <w:tc>
          <w:tcPr>
            <w:tcW w:w="1270" w:type="dxa"/>
          </w:tcPr>
          <w:p w14:paraId="09CC5ED3" w14:textId="77777777" w:rsidR="00D13A82" w:rsidRDefault="00D13A82" w:rsidP="00D13A82">
            <w:pPr>
              <w:jc w:val="center"/>
              <w:rPr>
                <w:rFonts w:cs="Arial"/>
                <w:color w:val="000000" w:themeColor="text1"/>
              </w:rPr>
            </w:pPr>
          </w:p>
          <w:p w14:paraId="3DEA34F2" w14:textId="005E7C54" w:rsidR="00D13A82" w:rsidRPr="00E90143" w:rsidRDefault="00D13A82" w:rsidP="00D13A82">
            <w:pPr>
              <w:jc w:val="center"/>
              <w:rPr>
                <w:color w:val="000000" w:themeColor="text1"/>
              </w:rPr>
            </w:pPr>
            <w:r w:rsidRPr="00413085">
              <w:rPr>
                <w:rFonts w:cs="Arial"/>
                <w:color w:val="000000" w:themeColor="text1"/>
              </w:rPr>
              <w:sym w:font="Wingdings" w:char="F0FC"/>
            </w:r>
          </w:p>
        </w:tc>
        <w:tc>
          <w:tcPr>
            <w:tcW w:w="1297" w:type="dxa"/>
            <w:vAlign w:val="center"/>
          </w:tcPr>
          <w:p w14:paraId="5CFDEE58" w14:textId="77777777" w:rsidR="00D13A82" w:rsidRPr="00E90143" w:rsidRDefault="00D13A82" w:rsidP="00D13A82">
            <w:pPr>
              <w:ind w:left="785"/>
              <w:contextualSpacing/>
              <w:jc w:val="center"/>
              <w:rPr>
                <w:rFonts w:cs="Arial"/>
                <w:color w:val="000000" w:themeColor="text1"/>
              </w:rPr>
            </w:pPr>
          </w:p>
        </w:tc>
        <w:tc>
          <w:tcPr>
            <w:tcW w:w="1934" w:type="dxa"/>
          </w:tcPr>
          <w:p w14:paraId="14AD9C49" w14:textId="4B65C71A" w:rsidR="00D13A82" w:rsidRPr="00E90143" w:rsidRDefault="00D13A82" w:rsidP="00D13A82">
            <w:pPr>
              <w:jc w:val="center"/>
              <w:rPr>
                <w:rFonts w:cs="Arial"/>
                <w:color w:val="000000" w:themeColor="text1"/>
              </w:rPr>
            </w:pPr>
            <w:r w:rsidRPr="00E90143">
              <w:rPr>
                <w:rFonts w:cs="Arial"/>
                <w:color w:val="000000" w:themeColor="text1"/>
              </w:rPr>
              <w:t>Interview</w:t>
            </w:r>
          </w:p>
        </w:tc>
      </w:tr>
      <w:tr w:rsidR="00D13A82" w:rsidRPr="00413085" w14:paraId="5967BC90" w14:textId="77777777" w:rsidTr="0015104C">
        <w:trPr>
          <w:gridAfter w:val="1"/>
          <w:wAfter w:w="1297" w:type="dxa"/>
          <w:cantSplit/>
          <w:trHeight w:hRule="exact" w:val="844"/>
        </w:trPr>
        <w:tc>
          <w:tcPr>
            <w:tcW w:w="684" w:type="dxa"/>
            <w:vAlign w:val="center"/>
          </w:tcPr>
          <w:p w14:paraId="405FE7DA" w14:textId="3A4BA8B6" w:rsidR="00D13A82" w:rsidRPr="00413085" w:rsidRDefault="00D13A82" w:rsidP="00D13A82">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6</w:t>
            </w:r>
          </w:p>
        </w:tc>
        <w:tc>
          <w:tcPr>
            <w:tcW w:w="5163" w:type="dxa"/>
            <w:vAlign w:val="center"/>
          </w:tcPr>
          <w:p w14:paraId="4AD28DC3" w14:textId="77777777" w:rsidR="00D13A82" w:rsidRPr="00413085" w:rsidRDefault="00D13A82" w:rsidP="00D13A82">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D13A82" w:rsidRPr="00413085" w:rsidRDefault="00D13A82" w:rsidP="00D13A82">
            <w:pPr>
              <w:tabs>
                <w:tab w:val="left" w:pos="3495"/>
              </w:tabs>
              <w:rPr>
                <w:rFonts w:cs="Arial"/>
                <w:color w:val="000000" w:themeColor="text1"/>
              </w:rPr>
            </w:pPr>
          </w:p>
        </w:tc>
        <w:tc>
          <w:tcPr>
            <w:tcW w:w="1270" w:type="dxa"/>
          </w:tcPr>
          <w:p w14:paraId="51549C17" w14:textId="0A9556B2" w:rsidR="00D13A82" w:rsidRPr="00413085" w:rsidRDefault="00D13A82" w:rsidP="00D13A82">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D13A82" w:rsidRPr="00413085" w:rsidRDefault="00D13A82" w:rsidP="00D13A82">
            <w:pPr>
              <w:jc w:val="center"/>
              <w:rPr>
                <w:rFonts w:cs="Arial"/>
                <w:color w:val="000000" w:themeColor="text1"/>
              </w:rPr>
            </w:pPr>
          </w:p>
        </w:tc>
        <w:tc>
          <w:tcPr>
            <w:tcW w:w="1934" w:type="dxa"/>
          </w:tcPr>
          <w:p w14:paraId="1066F8E9" w14:textId="1E2BB0E0" w:rsidR="00D13A82" w:rsidRPr="00413085" w:rsidRDefault="00D13A82" w:rsidP="00D13A82">
            <w:pPr>
              <w:jc w:val="center"/>
              <w:rPr>
                <w:color w:val="000000" w:themeColor="text1"/>
              </w:rPr>
            </w:pPr>
            <w:r w:rsidRPr="00413085">
              <w:rPr>
                <w:rFonts w:cs="Arial"/>
                <w:color w:val="000000" w:themeColor="text1"/>
              </w:rPr>
              <w:t>Interview</w:t>
            </w:r>
          </w:p>
        </w:tc>
      </w:tr>
      <w:tr w:rsidR="00D13A82" w:rsidRPr="00413085" w14:paraId="594CDEC2" w14:textId="77777777" w:rsidTr="0015104C">
        <w:trPr>
          <w:gridAfter w:val="1"/>
          <w:wAfter w:w="1297" w:type="dxa"/>
          <w:cantSplit/>
          <w:trHeight w:hRule="exact" w:val="998"/>
        </w:trPr>
        <w:tc>
          <w:tcPr>
            <w:tcW w:w="684" w:type="dxa"/>
            <w:vAlign w:val="center"/>
          </w:tcPr>
          <w:p w14:paraId="7BB9C9CF" w14:textId="629A7888" w:rsidR="00D13A82" w:rsidRPr="00413085" w:rsidRDefault="00D13A82" w:rsidP="00D13A82">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7</w:t>
            </w:r>
          </w:p>
        </w:tc>
        <w:tc>
          <w:tcPr>
            <w:tcW w:w="5163" w:type="dxa"/>
            <w:vAlign w:val="center"/>
          </w:tcPr>
          <w:p w14:paraId="40C5C4FF" w14:textId="77777777" w:rsidR="00D13A82" w:rsidRPr="00413085" w:rsidRDefault="00D13A82" w:rsidP="00D13A82">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D13A82" w:rsidRPr="00413085" w:rsidRDefault="00D13A82" w:rsidP="00D13A82">
            <w:pPr>
              <w:tabs>
                <w:tab w:val="left" w:pos="3495"/>
              </w:tabs>
              <w:rPr>
                <w:rFonts w:cs="Arial"/>
                <w:color w:val="000000" w:themeColor="text1"/>
              </w:rPr>
            </w:pPr>
          </w:p>
        </w:tc>
        <w:tc>
          <w:tcPr>
            <w:tcW w:w="1270" w:type="dxa"/>
          </w:tcPr>
          <w:p w14:paraId="46ABF3B8" w14:textId="283522F2" w:rsidR="00D13A82" w:rsidRPr="00413085" w:rsidRDefault="00D13A82" w:rsidP="00D13A82">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D13A82" w:rsidRPr="00413085" w:rsidRDefault="00D13A82" w:rsidP="00D13A82">
            <w:pPr>
              <w:jc w:val="center"/>
              <w:rPr>
                <w:rFonts w:cs="Arial"/>
                <w:color w:val="000000" w:themeColor="text1"/>
              </w:rPr>
            </w:pPr>
          </w:p>
        </w:tc>
        <w:tc>
          <w:tcPr>
            <w:tcW w:w="1934" w:type="dxa"/>
          </w:tcPr>
          <w:p w14:paraId="34D1378D" w14:textId="6CA02122" w:rsidR="00D13A82" w:rsidRPr="00413085" w:rsidRDefault="00D13A82" w:rsidP="00D13A82">
            <w:pPr>
              <w:jc w:val="center"/>
              <w:rPr>
                <w:color w:val="000000" w:themeColor="text1"/>
              </w:rPr>
            </w:pPr>
            <w:r w:rsidRPr="00413085">
              <w:rPr>
                <w:rFonts w:cs="Arial"/>
                <w:color w:val="000000" w:themeColor="text1"/>
                <w:lang w:eastAsia="en-GB"/>
              </w:rPr>
              <w:t>Application Form / Interview</w:t>
            </w:r>
          </w:p>
        </w:tc>
      </w:tr>
      <w:tr w:rsidR="00D13A82" w:rsidRPr="00413085" w14:paraId="02F7402E" w14:textId="77777777" w:rsidTr="0015104C">
        <w:trPr>
          <w:gridAfter w:val="1"/>
          <w:wAfter w:w="1297" w:type="dxa"/>
          <w:cantSplit/>
          <w:trHeight w:hRule="exact" w:val="842"/>
        </w:trPr>
        <w:tc>
          <w:tcPr>
            <w:tcW w:w="684" w:type="dxa"/>
            <w:vAlign w:val="center"/>
          </w:tcPr>
          <w:p w14:paraId="750A9DB4" w14:textId="66432198" w:rsidR="00D13A82" w:rsidRPr="00413085" w:rsidRDefault="00D13A82" w:rsidP="00D13A82">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8</w:t>
            </w:r>
          </w:p>
        </w:tc>
        <w:tc>
          <w:tcPr>
            <w:tcW w:w="5163" w:type="dxa"/>
            <w:vAlign w:val="center"/>
          </w:tcPr>
          <w:p w14:paraId="0D2B1F03" w14:textId="77777777" w:rsidR="00D13A82" w:rsidRPr="00413085" w:rsidRDefault="00D13A82" w:rsidP="00D13A82">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D13A82" w:rsidRPr="00413085" w:rsidRDefault="00D13A82" w:rsidP="00D13A82">
            <w:pPr>
              <w:tabs>
                <w:tab w:val="left" w:pos="3495"/>
              </w:tabs>
              <w:rPr>
                <w:rFonts w:cs="Arial"/>
                <w:color w:val="000000" w:themeColor="text1"/>
                <w:lang w:eastAsia="en-GB"/>
              </w:rPr>
            </w:pPr>
          </w:p>
        </w:tc>
        <w:tc>
          <w:tcPr>
            <w:tcW w:w="1270" w:type="dxa"/>
          </w:tcPr>
          <w:p w14:paraId="42651B01" w14:textId="233C8481" w:rsidR="00D13A82" w:rsidRPr="00413085" w:rsidRDefault="00D13A82" w:rsidP="00D13A82">
            <w:pPr>
              <w:jc w:val="center"/>
              <w:rPr>
                <w:color w:val="000000" w:themeColor="text1"/>
              </w:rPr>
            </w:pPr>
          </w:p>
        </w:tc>
        <w:tc>
          <w:tcPr>
            <w:tcW w:w="1297" w:type="dxa"/>
            <w:vAlign w:val="center"/>
          </w:tcPr>
          <w:p w14:paraId="3BC9BDBF" w14:textId="77777777" w:rsidR="00D13A82" w:rsidRPr="00413085" w:rsidRDefault="00D13A82" w:rsidP="00D13A82">
            <w:pPr>
              <w:jc w:val="center"/>
              <w:rPr>
                <w:rFonts w:cs="Arial"/>
                <w:color w:val="000000" w:themeColor="text1"/>
              </w:rPr>
            </w:pPr>
          </w:p>
        </w:tc>
        <w:tc>
          <w:tcPr>
            <w:tcW w:w="1934" w:type="dxa"/>
          </w:tcPr>
          <w:p w14:paraId="45810DB2" w14:textId="63B40ED8" w:rsidR="00D13A82" w:rsidRPr="00413085" w:rsidRDefault="00D13A82" w:rsidP="00D13A82">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66A6" w14:textId="77777777" w:rsidR="00BF481E" w:rsidRDefault="00BF481E" w:rsidP="00931C63">
      <w:r>
        <w:separator/>
      </w:r>
    </w:p>
  </w:endnote>
  <w:endnote w:type="continuationSeparator" w:id="0">
    <w:p w14:paraId="1D3E2012" w14:textId="77777777" w:rsidR="00BF481E" w:rsidRDefault="00BF481E" w:rsidP="00931C63">
      <w:r>
        <w:continuationSeparator/>
      </w:r>
    </w:p>
  </w:endnote>
  <w:endnote w:type="continuationNotice" w:id="1">
    <w:p w14:paraId="70C8443A" w14:textId="77777777" w:rsidR="00BF481E" w:rsidRDefault="00BF4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2ABD" w14:textId="77777777" w:rsidR="00BF481E" w:rsidRDefault="00BF481E" w:rsidP="00931C63">
      <w:r>
        <w:separator/>
      </w:r>
    </w:p>
  </w:footnote>
  <w:footnote w:type="continuationSeparator" w:id="0">
    <w:p w14:paraId="18A3EC09" w14:textId="77777777" w:rsidR="00BF481E" w:rsidRDefault="00BF481E" w:rsidP="00931C63">
      <w:r>
        <w:continuationSeparator/>
      </w:r>
    </w:p>
  </w:footnote>
  <w:footnote w:type="continuationNotice" w:id="1">
    <w:p w14:paraId="7846AA2F" w14:textId="77777777" w:rsidR="00BF481E" w:rsidRDefault="00BF4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1C2B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4"/>
  </w:num>
  <w:num w:numId="2" w16cid:durableId="1931348652">
    <w:abstractNumId w:val="11"/>
  </w:num>
  <w:num w:numId="3" w16cid:durableId="1505045708">
    <w:abstractNumId w:val="1"/>
  </w:num>
  <w:num w:numId="4" w16cid:durableId="1630473428">
    <w:abstractNumId w:val="2"/>
  </w:num>
  <w:num w:numId="5" w16cid:durableId="753480539">
    <w:abstractNumId w:val="10"/>
  </w:num>
  <w:num w:numId="6" w16cid:durableId="1391229554">
    <w:abstractNumId w:val="8"/>
  </w:num>
  <w:num w:numId="7" w16cid:durableId="1281375818">
    <w:abstractNumId w:val="16"/>
  </w:num>
  <w:num w:numId="8" w16cid:durableId="889421015">
    <w:abstractNumId w:val="7"/>
  </w:num>
  <w:num w:numId="9" w16cid:durableId="1411806259">
    <w:abstractNumId w:val="6"/>
  </w:num>
  <w:num w:numId="10" w16cid:durableId="1456827265">
    <w:abstractNumId w:val="19"/>
  </w:num>
  <w:num w:numId="11" w16cid:durableId="624696271">
    <w:abstractNumId w:val="17"/>
  </w:num>
  <w:num w:numId="12" w16cid:durableId="306594491">
    <w:abstractNumId w:val="3"/>
  </w:num>
  <w:num w:numId="13" w16cid:durableId="253904380">
    <w:abstractNumId w:val="20"/>
  </w:num>
  <w:num w:numId="14" w16cid:durableId="1559704291">
    <w:abstractNumId w:val="13"/>
  </w:num>
  <w:num w:numId="15" w16cid:durableId="238827394">
    <w:abstractNumId w:val="18"/>
  </w:num>
  <w:num w:numId="16" w16cid:durableId="1817142648">
    <w:abstractNumId w:val="4"/>
  </w:num>
  <w:num w:numId="17" w16cid:durableId="520097068">
    <w:abstractNumId w:val="9"/>
  </w:num>
  <w:num w:numId="18" w16cid:durableId="896553113">
    <w:abstractNumId w:val="12"/>
  </w:num>
  <w:num w:numId="19" w16cid:durableId="1072774668">
    <w:abstractNumId w:val="21"/>
  </w:num>
  <w:num w:numId="20" w16cid:durableId="1889226101">
    <w:abstractNumId w:val="15"/>
  </w:num>
  <w:num w:numId="21" w16cid:durableId="962855171">
    <w:abstractNumId w:val="5"/>
  </w:num>
  <w:num w:numId="22" w16cid:durableId="203715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F72"/>
    <w:rsid w:val="000863C8"/>
    <w:rsid w:val="000A1A99"/>
    <w:rsid w:val="000A5DF2"/>
    <w:rsid w:val="000A7EE4"/>
    <w:rsid w:val="000F023F"/>
    <w:rsid w:val="000F3457"/>
    <w:rsid w:val="000F5F9B"/>
    <w:rsid w:val="00105866"/>
    <w:rsid w:val="00115C66"/>
    <w:rsid w:val="0015104C"/>
    <w:rsid w:val="001A4551"/>
    <w:rsid w:val="001B147F"/>
    <w:rsid w:val="001B2887"/>
    <w:rsid w:val="001B36D8"/>
    <w:rsid w:val="001C3E96"/>
    <w:rsid w:val="001C756B"/>
    <w:rsid w:val="00204007"/>
    <w:rsid w:val="00204EEA"/>
    <w:rsid w:val="00223D00"/>
    <w:rsid w:val="00231D9A"/>
    <w:rsid w:val="00263BCC"/>
    <w:rsid w:val="00276010"/>
    <w:rsid w:val="002B2666"/>
    <w:rsid w:val="002D2055"/>
    <w:rsid w:val="002D4A04"/>
    <w:rsid w:val="002F4324"/>
    <w:rsid w:val="002F5EA8"/>
    <w:rsid w:val="00305787"/>
    <w:rsid w:val="00306449"/>
    <w:rsid w:val="0032197E"/>
    <w:rsid w:val="00332CA1"/>
    <w:rsid w:val="00343AB7"/>
    <w:rsid w:val="00390739"/>
    <w:rsid w:val="00392B25"/>
    <w:rsid w:val="003A6F21"/>
    <w:rsid w:val="003B012A"/>
    <w:rsid w:val="00412F9F"/>
    <w:rsid w:val="00413085"/>
    <w:rsid w:val="00452B4B"/>
    <w:rsid w:val="004540E7"/>
    <w:rsid w:val="00490E0F"/>
    <w:rsid w:val="004A2279"/>
    <w:rsid w:val="004B1F0F"/>
    <w:rsid w:val="004E5BF3"/>
    <w:rsid w:val="004F499D"/>
    <w:rsid w:val="00525B6B"/>
    <w:rsid w:val="005468C8"/>
    <w:rsid w:val="0055637A"/>
    <w:rsid w:val="00563567"/>
    <w:rsid w:val="00584828"/>
    <w:rsid w:val="005A3806"/>
    <w:rsid w:val="005B1A30"/>
    <w:rsid w:val="00614EA7"/>
    <w:rsid w:val="00633803"/>
    <w:rsid w:val="00645F3F"/>
    <w:rsid w:val="00654712"/>
    <w:rsid w:val="00715E3B"/>
    <w:rsid w:val="00733644"/>
    <w:rsid w:val="00734781"/>
    <w:rsid w:val="007417E2"/>
    <w:rsid w:val="0077083B"/>
    <w:rsid w:val="00772BC8"/>
    <w:rsid w:val="007812ED"/>
    <w:rsid w:val="0078711E"/>
    <w:rsid w:val="007C74C6"/>
    <w:rsid w:val="00811267"/>
    <w:rsid w:val="00814F36"/>
    <w:rsid w:val="00820F9E"/>
    <w:rsid w:val="008254F8"/>
    <w:rsid w:val="0084326F"/>
    <w:rsid w:val="00851D4B"/>
    <w:rsid w:val="008546B4"/>
    <w:rsid w:val="00893AE2"/>
    <w:rsid w:val="008A30AF"/>
    <w:rsid w:val="008B4F8E"/>
    <w:rsid w:val="008F6D87"/>
    <w:rsid w:val="00931C63"/>
    <w:rsid w:val="00967340"/>
    <w:rsid w:val="00990BD6"/>
    <w:rsid w:val="009D00B5"/>
    <w:rsid w:val="009E13ED"/>
    <w:rsid w:val="00A2585F"/>
    <w:rsid w:val="00A2611C"/>
    <w:rsid w:val="00A35820"/>
    <w:rsid w:val="00A43A7F"/>
    <w:rsid w:val="00A56260"/>
    <w:rsid w:val="00A80110"/>
    <w:rsid w:val="00A9064A"/>
    <w:rsid w:val="00A949EC"/>
    <w:rsid w:val="00AA2328"/>
    <w:rsid w:val="00AA2F8B"/>
    <w:rsid w:val="00AA7FEC"/>
    <w:rsid w:val="00B11D36"/>
    <w:rsid w:val="00B13DC3"/>
    <w:rsid w:val="00B25E4D"/>
    <w:rsid w:val="00B30387"/>
    <w:rsid w:val="00B6022F"/>
    <w:rsid w:val="00B6218F"/>
    <w:rsid w:val="00B76BD1"/>
    <w:rsid w:val="00B9407B"/>
    <w:rsid w:val="00BB07E9"/>
    <w:rsid w:val="00BD159A"/>
    <w:rsid w:val="00BF481E"/>
    <w:rsid w:val="00C130A4"/>
    <w:rsid w:val="00C135AA"/>
    <w:rsid w:val="00C52B52"/>
    <w:rsid w:val="00C662EE"/>
    <w:rsid w:val="00C7569F"/>
    <w:rsid w:val="00C81178"/>
    <w:rsid w:val="00C817E2"/>
    <w:rsid w:val="00CC6230"/>
    <w:rsid w:val="00CE135E"/>
    <w:rsid w:val="00D02ADD"/>
    <w:rsid w:val="00D13A82"/>
    <w:rsid w:val="00D23FFE"/>
    <w:rsid w:val="00D26BC8"/>
    <w:rsid w:val="00D401A5"/>
    <w:rsid w:val="00D47A1F"/>
    <w:rsid w:val="00D50DDE"/>
    <w:rsid w:val="00D719F5"/>
    <w:rsid w:val="00D94DE5"/>
    <w:rsid w:val="00D951FB"/>
    <w:rsid w:val="00DB67B3"/>
    <w:rsid w:val="00DC3528"/>
    <w:rsid w:val="00DC452C"/>
    <w:rsid w:val="00DD20D3"/>
    <w:rsid w:val="00E07114"/>
    <w:rsid w:val="00E246C7"/>
    <w:rsid w:val="00E35A63"/>
    <w:rsid w:val="00E543D1"/>
    <w:rsid w:val="00E64AC6"/>
    <w:rsid w:val="00E90143"/>
    <w:rsid w:val="00E918C1"/>
    <w:rsid w:val="00EA5475"/>
    <w:rsid w:val="00EB143C"/>
    <w:rsid w:val="00EC1CE4"/>
    <w:rsid w:val="00EF6B7D"/>
    <w:rsid w:val="00F04065"/>
    <w:rsid w:val="00F40D8F"/>
    <w:rsid w:val="00F5037F"/>
    <w:rsid w:val="00F62768"/>
    <w:rsid w:val="00F638B2"/>
    <w:rsid w:val="00F67F42"/>
    <w:rsid w:val="00F722B5"/>
    <w:rsid w:val="00F72D98"/>
    <w:rsid w:val="00F95ADE"/>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 w:type="paragraph" w:styleId="ListBullet">
    <w:name w:val="List Bullet"/>
    <w:basedOn w:val="Normal"/>
    <w:uiPriority w:val="99"/>
    <w:unhideWhenUsed/>
    <w:rsid w:val="00F72D98"/>
    <w:pPr>
      <w:numPr>
        <w:numId w:val="22"/>
      </w:numPr>
      <w:tabs>
        <w:tab w:val="clear" w:pos="360"/>
      </w:tabs>
      <w:spacing w:after="200" w:line="276" w:lineRule="auto"/>
      <w:ind w:left="0" w:firstLine="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20E28B2E3419468AC4800E81C7803C" ma:contentTypeVersion="14" ma:contentTypeDescription="Create a new document." ma:contentTypeScope="" ma:versionID="df73c63d79c717e2422c91499d364292">
  <xsd:schema xmlns:xsd="http://www.w3.org/2001/XMLSchema" xmlns:xs="http://www.w3.org/2001/XMLSchema" xmlns:p="http://schemas.microsoft.com/office/2006/metadata/properties" xmlns:ns2="5b2710d5-eb8c-4788-afb5-96ca38a6a5b8" xmlns:ns3="0a23874a-4f23-4920-854a-6bfed6a5c3d0" targetNamespace="http://schemas.microsoft.com/office/2006/metadata/properties" ma:root="true" ma:fieldsID="9f2501d7f5d1b93b844661b9684a23c9" ns2:_="" ns3:_="">
    <xsd:import namespace="5b2710d5-eb8c-4788-afb5-96ca38a6a5b8"/>
    <xsd:import namespace="0a23874a-4f23-4920-854a-6bfed6a5c3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710d5-eb8c-4788-afb5-96ca38a6a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23874a-4f23-4920-854a-6bfed6a5c3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a0336d-5400-4884-8948-c36c3f53427c}" ma:internalName="TaxCatchAll" ma:showField="CatchAllData" ma:web="0a23874a-4f23-4920-854a-6bfed6a5c3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23874a-4f23-4920-854a-6bfed6a5c3d0" xsi:nil="true"/>
    <lcf76f155ced4ddcb4097134ff3c332f xmlns="5b2710d5-eb8c-4788-afb5-96ca38a6a5b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2.xml><?xml version="1.0" encoding="utf-8"?>
<ds:datastoreItem xmlns:ds="http://schemas.openxmlformats.org/officeDocument/2006/customXml" ds:itemID="{A366E495-1C89-4A70-BB46-3BB1429B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710d5-eb8c-4788-afb5-96ca38a6a5b8"/>
    <ds:schemaRef ds:uri="0a23874a-4f23-4920-854a-6bfed6a5c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0a23874a-4f23-4920-854a-6bfed6a5c3d0"/>
    <ds:schemaRef ds:uri="5b2710d5-eb8c-4788-afb5-96ca38a6a5b8"/>
  </ds:schemaRefs>
</ds:datastoreItem>
</file>

<file path=customXml/itemProps4.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COOK, Megan</cp:lastModifiedBy>
  <cp:revision>25</cp:revision>
  <cp:lastPrinted>2018-06-20T09:33:00Z</cp:lastPrinted>
  <dcterms:created xsi:type="dcterms:W3CDTF">2026-06-26T10:04:00Z</dcterms:created>
  <dcterms:modified xsi:type="dcterms:W3CDTF">2026-06-26T10:14:00Z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0x010100D520E28B2E3419468AC4800E81C7803C</vt:lpwstr>
  </property>
  <property fmtid="{D5CDD505-2E9C-101B-9397-08002B2CF9AE}" pid="4" name="_dlc_DocIdItemGuid">
    <vt:lpwstr>26a91e50-7bd4-481c-991f-7f6b5e320ff7</vt:lpwstr>
  </property>
  <property fmtid="{D5CDD505-2E9C-101B-9397-08002B2CF9AE}" pid="5" name="MediaServiceImageTags">
    <vt:lpwstr/>
  </property>
</Properties>
</file>