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4710A">
      <w:pPr>
        <w:pStyle w:val="Heading6"/>
        <w:rPr>
          <w:i/>
          <w:noProof/>
          <w:lang w:eastAsia="en-GB"/>
        </w:rPr>
      </w:pPr>
      <w:r w:rsidRPr="00FF3D68">
        <w:rPr>
          <w:noProof/>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5D4D896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5A37F7">
        <w:rPr>
          <w:rFonts w:ascii="Arial Nova" w:hAnsi="Arial Nova"/>
          <w:i w:val="0"/>
          <w:iCs w:val="0"/>
          <w:szCs w:val="22"/>
        </w:rPr>
        <w:t xml:space="preserve"> </w:t>
      </w:r>
      <w:r w:rsidR="00A4710A">
        <w:rPr>
          <w:rFonts w:ascii="Arial Nova" w:hAnsi="Arial Nova"/>
          <w:b w:val="0"/>
          <w:bCs w:val="0"/>
          <w:i w:val="0"/>
          <w:iCs w:val="0"/>
          <w:szCs w:val="22"/>
        </w:rPr>
        <w:t xml:space="preserve">Lecturer in </w:t>
      </w:r>
      <w:r w:rsidR="00A8407A">
        <w:rPr>
          <w:rFonts w:ascii="Arial Nova" w:hAnsi="Arial Nova"/>
          <w:b w:val="0"/>
          <w:bCs w:val="0"/>
          <w:i w:val="0"/>
          <w:iCs w:val="0"/>
          <w:szCs w:val="22"/>
        </w:rPr>
        <w:t xml:space="preserve">Engineering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0DE30AF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F15F86">
        <w:rPr>
          <w:rFonts w:ascii="Arial Nova" w:hAnsi="Arial Nova"/>
          <w:b w:val="0"/>
          <w:bCs w:val="0"/>
          <w:i w:val="0"/>
          <w:iCs w:val="0"/>
          <w:szCs w:val="22"/>
        </w:rPr>
        <w:t xml:space="preserve"> Willerby Grove </w:t>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71B3AF5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5A37F7">
        <w:rPr>
          <w:rFonts w:ascii="Arial Nova" w:hAnsi="Arial Nova"/>
          <w:i w:val="0"/>
          <w:iCs w:val="0"/>
          <w:szCs w:val="22"/>
        </w:rPr>
        <w:t xml:space="preserve"> </w:t>
      </w:r>
      <w:r w:rsidR="005E6BCF">
        <w:rPr>
          <w:rFonts w:ascii="Arial Nova" w:hAnsi="Arial Nova"/>
          <w:i w:val="0"/>
          <w:iCs w:val="0"/>
          <w:szCs w:val="22"/>
        </w:rPr>
        <w:t>Program</w:t>
      </w:r>
      <w:r w:rsidR="00A4710A">
        <w:rPr>
          <w:rFonts w:ascii="Arial Nova" w:hAnsi="Arial Nova"/>
          <w:i w:val="0"/>
          <w:iCs w:val="0"/>
          <w:szCs w:val="22"/>
        </w:rPr>
        <w:t xml:space="preserve"> Area Lead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46DA1B2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Pr="00584828">
        <w:rPr>
          <w:rFonts w:ascii="Arial Nova" w:hAnsi="Arial Nova"/>
          <w:b w:val="0"/>
          <w:bCs w:val="0"/>
          <w:i w:val="0"/>
          <w:iCs w:val="0"/>
          <w:szCs w:val="22"/>
        </w:rPr>
        <w:tab/>
      </w:r>
      <w:r w:rsidR="00A4710A">
        <w:rPr>
          <w:rFonts w:ascii="Arial Nova" w:hAnsi="Arial Nova"/>
          <w:b w:val="0"/>
          <w:bCs w:val="0"/>
          <w:i w:val="0"/>
          <w:iCs w:val="0"/>
          <w:szCs w:val="22"/>
        </w:rPr>
        <w:t>Full Time 37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46B65E5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005A37F7">
        <w:rPr>
          <w:rFonts w:ascii="Arial Nova" w:hAnsi="Arial Nova"/>
          <w:b w:val="0"/>
          <w:bCs w:val="0"/>
          <w:i w:val="0"/>
          <w:iCs w:val="0"/>
          <w:szCs w:val="22"/>
        </w:rPr>
        <w:t xml:space="preserve"> </w:t>
      </w:r>
      <w:r w:rsidR="00A4710A" w:rsidRPr="00A4710A">
        <w:rPr>
          <w:rFonts w:ascii="Arial Nova" w:hAnsi="Arial Nova"/>
          <w:b w:val="0"/>
          <w:bCs w:val="0"/>
          <w:i w:val="0"/>
          <w:iCs w:val="0"/>
          <w:szCs w:val="22"/>
        </w:rPr>
        <w:t>£</w:t>
      </w:r>
      <w:r w:rsidR="005A37F7">
        <w:rPr>
          <w:rFonts w:ascii="Arial Nova" w:hAnsi="Arial Nova"/>
          <w:b w:val="0"/>
          <w:bCs w:val="0"/>
          <w:i w:val="0"/>
          <w:iCs w:val="0"/>
          <w:szCs w:val="22"/>
        </w:rPr>
        <w:t xml:space="preserve">31,000 </w:t>
      </w:r>
      <w:r w:rsidR="00A4710A" w:rsidRPr="00A4710A">
        <w:rPr>
          <w:rFonts w:ascii="Arial Nova" w:hAnsi="Arial Nova"/>
          <w:b w:val="0"/>
          <w:bCs w:val="0"/>
          <w:i w:val="0"/>
          <w:iCs w:val="0"/>
          <w:szCs w:val="22"/>
        </w:rPr>
        <w:t>- £</w:t>
      </w:r>
      <w:r w:rsidR="005A37F7">
        <w:rPr>
          <w:rFonts w:ascii="Arial Nova" w:hAnsi="Arial Nova"/>
          <w:b w:val="0"/>
          <w:bCs w:val="0"/>
          <w:i w:val="0"/>
          <w:iCs w:val="0"/>
          <w:szCs w:val="22"/>
        </w:rPr>
        <w:t>41,000</w:t>
      </w:r>
      <w:r w:rsidR="00331871">
        <w:rPr>
          <w:rFonts w:ascii="Arial Nova" w:hAnsi="Arial Nova"/>
          <w:b w:val="0"/>
          <w:bCs w:val="0"/>
          <w:i w:val="0"/>
          <w:iCs w:val="0"/>
          <w:szCs w:val="22"/>
        </w:rPr>
        <w:t xml:space="preserve"> Plus potential MRS depending on experience </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07F34DF3" w:rsidR="00A2611C" w:rsidRPr="00584828" w:rsidRDefault="00A4710A" w:rsidP="00A2611C">
      <w:pPr>
        <w:pStyle w:val="NoSpacing"/>
        <w:jc w:val="both"/>
        <w:rPr>
          <w:rFonts w:ascii="Arial Nova" w:hAnsi="Arial Nova"/>
          <w:szCs w:val="22"/>
        </w:rPr>
      </w:pPr>
      <w:r w:rsidRPr="00A4710A">
        <w:rPr>
          <w:rFonts w:ascii="Arial Nova" w:hAnsi="Arial Nova"/>
          <w:szCs w:val="22"/>
        </w:rPr>
        <w:t xml:space="preserve">To deliver high-quality, industry-relevant teaching, learning, and assessment </w:t>
      </w:r>
      <w:r w:rsidR="00462615">
        <w:rPr>
          <w:rFonts w:ascii="Arial Nova" w:hAnsi="Arial Nova"/>
          <w:szCs w:val="22"/>
        </w:rPr>
        <w:t xml:space="preserve">to </w:t>
      </w:r>
      <w:r w:rsidR="005A37F7">
        <w:rPr>
          <w:rFonts w:ascii="Arial Nova" w:hAnsi="Arial Nova"/>
          <w:szCs w:val="22"/>
        </w:rPr>
        <w:t>Engineering</w:t>
      </w:r>
      <w:r w:rsidRPr="00A4710A">
        <w:rPr>
          <w:rFonts w:ascii="Arial Nova" w:hAnsi="Arial Nova"/>
          <w:szCs w:val="22"/>
        </w:rPr>
        <w:t xml:space="preserve"> </w:t>
      </w:r>
      <w:r>
        <w:rPr>
          <w:rFonts w:ascii="Arial Nova" w:hAnsi="Arial Nova"/>
          <w:szCs w:val="22"/>
        </w:rPr>
        <w:t xml:space="preserve">learners </w:t>
      </w:r>
      <w:r w:rsidRPr="00A4710A">
        <w:rPr>
          <w:rFonts w:ascii="Arial Nova" w:hAnsi="Arial Nova"/>
          <w:szCs w:val="22"/>
        </w:rPr>
        <w:t>across</w:t>
      </w:r>
      <w:r w:rsidR="00DF45C9">
        <w:rPr>
          <w:rFonts w:ascii="Arial Nova" w:hAnsi="Arial Nova"/>
          <w:szCs w:val="22"/>
        </w:rPr>
        <w:t xml:space="preserve"> </w:t>
      </w:r>
      <w:r w:rsidRPr="00A4710A">
        <w:rPr>
          <w:rFonts w:ascii="Arial Nova" w:hAnsi="Arial Nova"/>
          <w:szCs w:val="22"/>
        </w:rPr>
        <w:t>levels</w:t>
      </w:r>
      <w:r w:rsidR="00A767A1">
        <w:rPr>
          <w:rFonts w:ascii="Arial Nova" w:hAnsi="Arial Nova"/>
          <w:szCs w:val="22"/>
        </w:rPr>
        <w:t xml:space="preserve"> 1, 2</w:t>
      </w:r>
      <w:r w:rsidR="00F15F86">
        <w:rPr>
          <w:rFonts w:ascii="Arial Nova" w:hAnsi="Arial Nova"/>
          <w:szCs w:val="22"/>
        </w:rPr>
        <w:t>,</w:t>
      </w:r>
      <w:r w:rsidR="00C970B2">
        <w:rPr>
          <w:rFonts w:ascii="Arial Nova" w:hAnsi="Arial Nova"/>
          <w:szCs w:val="22"/>
        </w:rPr>
        <w:t xml:space="preserve"> and</w:t>
      </w:r>
      <w:r w:rsidR="00F15F86">
        <w:rPr>
          <w:rFonts w:ascii="Arial Nova" w:hAnsi="Arial Nova"/>
          <w:szCs w:val="22"/>
        </w:rPr>
        <w:t xml:space="preserve"> 3</w:t>
      </w:r>
      <w:r w:rsidRPr="00A4710A">
        <w:rPr>
          <w:rFonts w:ascii="Arial Nova" w:hAnsi="Arial Nova"/>
          <w:szCs w:val="22"/>
        </w:rPr>
        <w:t>. The role involves the planning, delivery, and evaluation of theory and practical sessions, ensuring that learners develop the knowledge, skills, and behaviours required for progression into employment or further study. The post holder will uphold the college’s commitment to excellence, safeguarding, and continuous improvement through participation in curriculum development, quality assurance, and collaboration with internal and external stakeholders.</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3E45E916" w14:textId="09E2557A"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Deliver engaging and effective teaching, learning, and assessment across </w:t>
      </w:r>
      <w:r w:rsidR="006B122E">
        <w:rPr>
          <w:rFonts w:ascii="Arial Nova" w:hAnsi="Arial Nova"/>
          <w:bCs/>
        </w:rPr>
        <w:t>Engineering</w:t>
      </w:r>
      <w:r w:rsidRPr="00A4710A">
        <w:rPr>
          <w:rFonts w:ascii="Arial Nova" w:hAnsi="Arial Nova"/>
          <w:bCs/>
        </w:rPr>
        <w:t xml:space="preserve"> programmes, ensuring alignment with awarding body standards and college expectations.</w:t>
      </w:r>
    </w:p>
    <w:p w14:paraId="19207AA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Prepare and adapt high-quality teaching materials and assignments (including online content) to support learner progress and differentiation.</w:t>
      </w:r>
    </w:p>
    <w:p w14:paraId="55E9A11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Mark and assess students' work, provide timely feedback, and complete associated administrative and quality assurance documentation.</w:t>
      </w:r>
    </w:p>
    <w:p w14:paraId="3D41265E"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Support course development and review, contributing to internal verification, self-assessment, and quality improvement planning.</w:t>
      </w:r>
    </w:p>
    <w:p w14:paraId="34C0AD5B"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Maintain accurate records of student attendance, progress, and achievement, and liaise with awarding bodies to ensure compliance.</w:t>
      </w:r>
    </w:p>
    <w:p w14:paraId="0CC0CC87"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Provide academic and pastoral support, including delivering information, advice, and guidance to current and prospective students.</w:t>
      </w:r>
    </w:p>
    <w:p w14:paraId="68E2F48F"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Arrange and support relevant work experience or employer engagement opportunities in line with curriculum needs.</w:t>
      </w:r>
    </w:p>
    <w:p w14:paraId="6D804E92"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Participate in team meetings, standardisation activities, and college events such as open evenings and promotional days.</w:t>
      </w:r>
    </w:p>
    <w:p w14:paraId="60855034" w14:textId="59D962E5" w:rsidR="00A4710A" w:rsidRDefault="00A4710A" w:rsidP="00A4710A">
      <w:pPr>
        <w:pStyle w:val="ListParagraph"/>
        <w:numPr>
          <w:ilvl w:val="0"/>
          <w:numId w:val="22"/>
        </w:numPr>
        <w:jc w:val="both"/>
        <w:rPr>
          <w:rFonts w:ascii="Arial Nova" w:hAnsi="Arial Nova"/>
          <w:bCs/>
        </w:rPr>
      </w:pPr>
      <w:r w:rsidRPr="00A4710A">
        <w:rPr>
          <w:rFonts w:ascii="Arial Nova" w:hAnsi="Arial Nova"/>
          <w:bCs/>
        </w:rPr>
        <w:t xml:space="preserve">Maintain up-to-date knowledge of the </w:t>
      </w:r>
      <w:r w:rsidR="006B122E">
        <w:rPr>
          <w:rFonts w:ascii="Arial Nova" w:hAnsi="Arial Nova"/>
          <w:bCs/>
        </w:rPr>
        <w:t>Engineering</w:t>
      </w:r>
      <w:r w:rsidRPr="00A4710A">
        <w:rPr>
          <w:rFonts w:ascii="Arial Nova" w:hAnsi="Arial Nova"/>
          <w:bCs/>
        </w:rPr>
        <w:t xml:space="preserve"> industry and undertake continuous professional development (CPD) relevant to teaching and vocational practice.</w:t>
      </w:r>
    </w:p>
    <w:p w14:paraId="7B3837B5" w14:textId="77777777" w:rsidR="00A4710A" w:rsidRDefault="00A4710A" w:rsidP="00A4710A">
      <w:pPr>
        <w:pStyle w:val="ListParagraph"/>
        <w:numPr>
          <w:ilvl w:val="0"/>
          <w:numId w:val="22"/>
        </w:numPr>
        <w:jc w:val="both"/>
        <w:rPr>
          <w:rFonts w:ascii="Arial Nova" w:hAnsi="Arial Nova"/>
          <w:bCs/>
        </w:rPr>
      </w:pPr>
      <w:r w:rsidRPr="00A4710A">
        <w:rPr>
          <w:rFonts w:ascii="Arial Nova" w:hAnsi="Arial Nova"/>
          <w:bCs/>
        </w:rPr>
        <w:t>Adhere to all college policies, procedures, and values, including those related to safeguarding, equality and diversity, and health and safety.</w:t>
      </w:r>
    </w:p>
    <w:p w14:paraId="190A5A41" w14:textId="637A9A39" w:rsidR="00A2611C" w:rsidRPr="00A4710A" w:rsidRDefault="00A4710A" w:rsidP="00A2611C">
      <w:pPr>
        <w:pStyle w:val="ListParagraph"/>
        <w:numPr>
          <w:ilvl w:val="0"/>
          <w:numId w:val="22"/>
        </w:numPr>
        <w:jc w:val="both"/>
        <w:rPr>
          <w:rFonts w:ascii="Arial Nova" w:hAnsi="Arial Nova"/>
          <w:bCs/>
        </w:rPr>
      </w:pPr>
      <w:r w:rsidRPr="00A4710A">
        <w:rPr>
          <w:rFonts w:ascii="Arial Nova" w:hAnsi="Arial Nova"/>
          <w:bCs/>
        </w:rPr>
        <w:t>Promote a positive and inclusive learning environment that supports all learners to achieve their full potential.</w:t>
      </w:r>
    </w:p>
    <w:p w14:paraId="293A4AE8" w14:textId="77777777" w:rsidR="00A4710A" w:rsidRDefault="00A4710A" w:rsidP="00A2611C">
      <w:pPr>
        <w:pStyle w:val="NoSpacing"/>
        <w:rPr>
          <w:rFonts w:ascii="Arial Nova" w:hAnsi="Arial Nova"/>
          <w:b/>
          <w:bCs/>
          <w:szCs w:val="22"/>
        </w:rPr>
      </w:pPr>
    </w:p>
    <w:p w14:paraId="3D89B8C2" w14:textId="717B7B68" w:rsidR="00A2611C" w:rsidRPr="00584828" w:rsidRDefault="00A2611C" w:rsidP="00A2611C">
      <w:pPr>
        <w:pStyle w:val="NoSpacing"/>
        <w:rPr>
          <w:rFonts w:ascii="Arial Nova" w:hAnsi="Arial Nova"/>
          <w:b/>
          <w:bCs/>
          <w:szCs w:val="22"/>
        </w:rPr>
      </w:pPr>
      <w:r w:rsidRPr="00584828">
        <w:rPr>
          <w:rFonts w:ascii="Arial Nova" w:hAnsi="Arial Nova"/>
          <w:b/>
          <w:bCs/>
          <w:szCs w:val="22"/>
        </w:rPr>
        <w:lastRenderedPageBreak/>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294434B6" w:rsidR="00276010" w:rsidRDefault="00A4710A" w:rsidP="00A176D0">
            <w:pPr>
              <w:tabs>
                <w:tab w:val="left" w:pos="3495"/>
              </w:tabs>
              <w:spacing w:before="140" w:after="140"/>
              <w:rPr>
                <w:rFonts w:cs="Arial"/>
                <w:color w:val="000000" w:themeColor="text1"/>
                <w:lang w:eastAsia="en-GB"/>
              </w:rPr>
            </w:pPr>
            <w:r w:rsidRPr="00A4710A">
              <w:rPr>
                <w:rFonts w:cs="Arial"/>
                <w:color w:val="000000" w:themeColor="text1"/>
                <w:lang w:eastAsia="en-GB"/>
              </w:rPr>
              <w:t xml:space="preserve">Minimum of Level </w:t>
            </w:r>
            <w:r w:rsidR="00C970B2">
              <w:rPr>
                <w:rFonts w:cs="Arial"/>
                <w:color w:val="000000" w:themeColor="text1"/>
                <w:lang w:eastAsia="en-GB"/>
              </w:rPr>
              <w:t xml:space="preserve">3 </w:t>
            </w:r>
            <w:r w:rsidRPr="00A4710A">
              <w:rPr>
                <w:rFonts w:cs="Arial"/>
                <w:color w:val="000000" w:themeColor="text1"/>
                <w:lang w:eastAsia="en-GB"/>
              </w:rPr>
              <w:t xml:space="preserve">qualification in </w:t>
            </w:r>
            <w:r w:rsidR="005B247D">
              <w:rPr>
                <w:rFonts w:cs="Arial"/>
                <w:color w:val="000000" w:themeColor="text1"/>
                <w:lang w:eastAsia="en-GB"/>
              </w:rPr>
              <w:t xml:space="preserve">Engineering </w:t>
            </w:r>
            <w:r w:rsidRPr="00A4710A">
              <w:rPr>
                <w:rFonts w:cs="Arial"/>
                <w:color w:val="000000" w:themeColor="text1"/>
                <w:lang w:eastAsia="en-GB"/>
              </w:rPr>
              <w:t xml:space="preserve">or related discipline  </w:t>
            </w:r>
          </w:p>
          <w:p w14:paraId="29C4261C" w14:textId="41381B27" w:rsidR="00931C63" w:rsidRDefault="00931C63" w:rsidP="00A176D0">
            <w:pPr>
              <w:tabs>
                <w:tab w:val="left" w:pos="3495"/>
              </w:tabs>
              <w:spacing w:before="140" w:after="140"/>
              <w:rPr>
                <w:rFonts w:cs="Arial"/>
                <w:color w:val="000000" w:themeColor="text1"/>
                <w:lang w:eastAsia="en-GB"/>
              </w:rPr>
            </w:pP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4D93E8A1" w:rsidR="00276010" w:rsidRPr="00E90143" w:rsidRDefault="00C970B2"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74892D18" w:rsidR="00276010" w:rsidRPr="00E90143" w:rsidRDefault="00276010" w:rsidP="0065653C">
            <w:pPr>
              <w:jc w:val="center"/>
              <w:rPr>
                <w:rFonts w:cs="Arial"/>
                <w:color w:val="000000" w:themeColor="text1"/>
              </w:rPr>
            </w:pPr>
          </w:p>
        </w:tc>
        <w:tc>
          <w:tcPr>
            <w:tcW w:w="1934" w:type="dxa"/>
            <w:vAlign w:val="center"/>
          </w:tcPr>
          <w:p w14:paraId="108BF191" w14:textId="78B7D64D" w:rsidR="00276010" w:rsidRPr="00E90143" w:rsidRDefault="007D50ED"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C970B2" w:rsidRPr="00413085" w14:paraId="5BAB8420" w14:textId="77777777" w:rsidTr="00083F72">
        <w:trPr>
          <w:cantSplit/>
          <w:trHeight w:val="952"/>
        </w:trPr>
        <w:tc>
          <w:tcPr>
            <w:tcW w:w="684" w:type="dxa"/>
            <w:vAlign w:val="center"/>
          </w:tcPr>
          <w:p w14:paraId="5DCA980B" w14:textId="7B8555F1" w:rsidR="00C970B2" w:rsidRDefault="00C970B2" w:rsidP="00A176D0">
            <w:pPr>
              <w:tabs>
                <w:tab w:val="left" w:pos="3495"/>
              </w:tabs>
              <w:spacing w:before="140" w:after="140"/>
              <w:rPr>
                <w:rFonts w:cs="Arial"/>
                <w:color w:val="000000" w:themeColor="text1"/>
                <w:lang w:eastAsia="en-GB"/>
              </w:rPr>
            </w:pPr>
            <w:r>
              <w:rPr>
                <w:rFonts w:cs="Arial"/>
                <w:color w:val="000000" w:themeColor="text1"/>
                <w:lang w:eastAsia="en-GB"/>
              </w:rPr>
              <w:t>1.2</w:t>
            </w:r>
          </w:p>
        </w:tc>
        <w:tc>
          <w:tcPr>
            <w:tcW w:w="5163" w:type="dxa"/>
            <w:vAlign w:val="center"/>
          </w:tcPr>
          <w:p w14:paraId="4037D775" w14:textId="3A2E501C" w:rsidR="00C970B2" w:rsidRPr="00A4710A" w:rsidRDefault="00C970B2" w:rsidP="00A176D0">
            <w:pPr>
              <w:tabs>
                <w:tab w:val="left" w:pos="3495"/>
              </w:tabs>
              <w:spacing w:before="140" w:after="140"/>
              <w:rPr>
                <w:rFonts w:cs="Arial"/>
                <w:color w:val="000000" w:themeColor="text1"/>
                <w:lang w:eastAsia="en-GB"/>
              </w:rPr>
            </w:pPr>
            <w:r>
              <w:rPr>
                <w:rFonts w:cs="Arial"/>
                <w:color w:val="000000" w:themeColor="text1"/>
                <w:lang w:eastAsia="en-GB"/>
              </w:rPr>
              <w:t xml:space="preserve">A </w:t>
            </w:r>
            <w:r w:rsidRPr="00C970B2">
              <w:rPr>
                <w:rFonts w:cs="Arial"/>
                <w:color w:val="000000" w:themeColor="text1"/>
                <w:lang w:eastAsia="en-GB"/>
              </w:rPr>
              <w:t xml:space="preserve">Level 6 qualification in Engineering or related discipline  </w:t>
            </w:r>
          </w:p>
        </w:tc>
        <w:tc>
          <w:tcPr>
            <w:tcW w:w="1270" w:type="dxa"/>
            <w:vAlign w:val="center"/>
          </w:tcPr>
          <w:p w14:paraId="395167D7" w14:textId="77777777" w:rsidR="00C970B2" w:rsidRPr="00413085" w:rsidRDefault="00C970B2" w:rsidP="0065653C">
            <w:pPr>
              <w:jc w:val="center"/>
              <w:rPr>
                <w:rFonts w:cs="Arial"/>
                <w:color w:val="000000" w:themeColor="text1"/>
              </w:rPr>
            </w:pPr>
          </w:p>
        </w:tc>
        <w:tc>
          <w:tcPr>
            <w:tcW w:w="1297" w:type="dxa"/>
            <w:vAlign w:val="center"/>
          </w:tcPr>
          <w:p w14:paraId="03096FC3" w14:textId="31D3948D" w:rsidR="00C970B2" w:rsidRPr="00E90143" w:rsidRDefault="00C970B2" w:rsidP="0065653C">
            <w:pPr>
              <w:jc w:val="center"/>
              <w:rPr>
                <w:rFonts w:cs="Arial"/>
                <w:color w:val="000000" w:themeColor="text1"/>
              </w:rPr>
            </w:pPr>
            <w:r w:rsidRPr="00413085">
              <w:rPr>
                <w:rFonts w:cs="Arial"/>
                <w:color w:val="000000" w:themeColor="text1"/>
              </w:rPr>
              <w:sym w:font="Wingdings" w:char="F0FC"/>
            </w:r>
          </w:p>
        </w:tc>
        <w:tc>
          <w:tcPr>
            <w:tcW w:w="1934" w:type="dxa"/>
            <w:vAlign w:val="center"/>
          </w:tcPr>
          <w:p w14:paraId="1C11385A" w14:textId="1A7E7FB7" w:rsidR="00C970B2" w:rsidRDefault="00C970B2" w:rsidP="00A176D0">
            <w:pPr>
              <w:tabs>
                <w:tab w:val="left" w:pos="3495"/>
              </w:tabs>
              <w:spacing w:before="140" w:after="140"/>
              <w:jc w:val="center"/>
              <w:rPr>
                <w:color w:val="000000" w:themeColor="text1"/>
              </w:rPr>
            </w:pPr>
            <w:r w:rsidRPr="00C970B2">
              <w:rPr>
                <w:color w:val="000000" w:themeColor="text1"/>
              </w:rPr>
              <w:t>Application form</w:t>
            </w:r>
          </w:p>
        </w:tc>
      </w:tr>
      <w:tr w:rsidR="00413085" w:rsidRPr="00413085" w14:paraId="6078554B" w14:textId="77777777" w:rsidTr="00083F72">
        <w:trPr>
          <w:cantSplit/>
          <w:trHeight w:val="612"/>
        </w:trPr>
        <w:tc>
          <w:tcPr>
            <w:tcW w:w="684" w:type="dxa"/>
            <w:vAlign w:val="center"/>
          </w:tcPr>
          <w:p w14:paraId="2F0F39F2" w14:textId="1A617F13"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w:t>
            </w:r>
            <w:r w:rsidR="00C970B2">
              <w:rPr>
                <w:rFonts w:cs="Arial"/>
                <w:color w:val="000000" w:themeColor="text1"/>
                <w:lang w:eastAsia="en-GB"/>
              </w:rPr>
              <w:t>3</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65653C">
            <w:pPr>
              <w:jc w:val="center"/>
              <w:rPr>
                <w:rFonts w:cs="Arial"/>
                <w:color w:val="000000" w:themeColor="text1"/>
              </w:rPr>
            </w:pPr>
          </w:p>
          <w:p w14:paraId="2D30B890" w14:textId="1B59D76B" w:rsidR="0055637A" w:rsidRPr="00E90143" w:rsidRDefault="00083F72" w:rsidP="0065653C">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65653C">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349BE296"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w:t>
            </w:r>
            <w:r w:rsidR="00C970B2">
              <w:rPr>
                <w:rFonts w:cs="Arial"/>
                <w:color w:val="000000" w:themeColor="text1"/>
                <w:lang w:eastAsia="en-GB"/>
              </w:rPr>
              <w:t>4</w:t>
            </w:r>
          </w:p>
        </w:tc>
        <w:tc>
          <w:tcPr>
            <w:tcW w:w="5163" w:type="dxa"/>
            <w:vAlign w:val="center"/>
          </w:tcPr>
          <w:p w14:paraId="7D55D669" w14:textId="77777777" w:rsidR="0055637A" w:rsidRDefault="0055637A" w:rsidP="0055637A">
            <w:pPr>
              <w:tabs>
                <w:tab w:val="left" w:pos="3495"/>
              </w:tabs>
              <w:rPr>
                <w:rFonts w:cs="Arial"/>
                <w:color w:val="000000" w:themeColor="text1"/>
              </w:rPr>
            </w:pPr>
          </w:p>
          <w:p w14:paraId="08F796D6" w14:textId="77777777" w:rsidR="00A4710A" w:rsidRDefault="00A4710A" w:rsidP="0065653C">
            <w:pPr>
              <w:pStyle w:val="ListBullet2"/>
              <w:numPr>
                <w:ilvl w:val="0"/>
                <w:numId w:val="0"/>
              </w:numPr>
            </w:pPr>
            <w:r w:rsidRPr="000437F3">
              <w:t>A level 6 or above teaching qualification (Cert Ed/PGCE/DTLLS) or willing to work towards</w:t>
            </w:r>
          </w:p>
          <w:p w14:paraId="29F518BC" w14:textId="77777777" w:rsidR="00931C63" w:rsidRDefault="00931C63" w:rsidP="0055637A">
            <w:pPr>
              <w:tabs>
                <w:tab w:val="left" w:pos="3495"/>
              </w:tabs>
              <w:rPr>
                <w:rFonts w:cs="Arial"/>
                <w:color w:val="000000" w:themeColor="text1"/>
              </w:rPr>
            </w:pPr>
          </w:p>
          <w:p w14:paraId="573F6D59" w14:textId="77777777" w:rsidR="00931C63" w:rsidRDefault="00931C63" w:rsidP="0055637A">
            <w:pPr>
              <w:tabs>
                <w:tab w:val="left" w:pos="3495"/>
              </w:tabs>
              <w:rPr>
                <w:rFonts w:cs="Arial"/>
                <w:color w:val="000000" w:themeColor="text1"/>
              </w:rPr>
            </w:pPr>
          </w:p>
          <w:p w14:paraId="01AE241D" w14:textId="77777777" w:rsidR="00931C63" w:rsidRDefault="00931C63" w:rsidP="0055637A">
            <w:pPr>
              <w:tabs>
                <w:tab w:val="left" w:pos="3495"/>
              </w:tabs>
              <w:rPr>
                <w:rFonts w:cs="Arial"/>
                <w:color w:val="000000" w:themeColor="text1"/>
              </w:rPr>
            </w:pPr>
          </w:p>
          <w:p w14:paraId="0ADFE2D8" w14:textId="4722F3E4" w:rsidR="00931C63" w:rsidRPr="00E90143" w:rsidRDefault="00931C63" w:rsidP="0055637A">
            <w:pPr>
              <w:tabs>
                <w:tab w:val="left" w:pos="3495"/>
              </w:tabs>
              <w:rPr>
                <w:rFonts w:cs="Arial"/>
                <w:color w:val="000000" w:themeColor="text1"/>
              </w:rPr>
            </w:pPr>
          </w:p>
        </w:tc>
        <w:tc>
          <w:tcPr>
            <w:tcW w:w="1270" w:type="dxa"/>
          </w:tcPr>
          <w:p w14:paraId="4A0E232D" w14:textId="187D54D3" w:rsidR="0055637A" w:rsidRPr="00E90143" w:rsidRDefault="0055637A" w:rsidP="0065653C">
            <w:pPr>
              <w:jc w:val="center"/>
              <w:rPr>
                <w:color w:val="000000" w:themeColor="text1"/>
              </w:rPr>
            </w:pPr>
          </w:p>
        </w:tc>
        <w:tc>
          <w:tcPr>
            <w:tcW w:w="1297" w:type="dxa"/>
            <w:vAlign w:val="center"/>
          </w:tcPr>
          <w:p w14:paraId="1B6863B8" w14:textId="2CEF44D4"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FE079EC" w14:textId="77777777" w:rsidR="0055637A" w:rsidRDefault="0055637A" w:rsidP="0055637A">
            <w:pPr>
              <w:jc w:val="center"/>
              <w:rPr>
                <w:color w:val="000000" w:themeColor="text1"/>
              </w:rPr>
            </w:pPr>
          </w:p>
          <w:p w14:paraId="4DA0DB56" w14:textId="77777777" w:rsidR="007D50ED" w:rsidRDefault="007D50ED" w:rsidP="0055637A">
            <w:pPr>
              <w:jc w:val="center"/>
              <w:rPr>
                <w:color w:val="000000" w:themeColor="text1"/>
              </w:rPr>
            </w:pPr>
          </w:p>
          <w:p w14:paraId="62F64AD2" w14:textId="77777777" w:rsidR="007D50ED" w:rsidRDefault="007D50ED" w:rsidP="0055637A">
            <w:pPr>
              <w:jc w:val="center"/>
              <w:rPr>
                <w:color w:val="000000" w:themeColor="text1"/>
              </w:rPr>
            </w:pPr>
          </w:p>
          <w:p w14:paraId="0EC652AD" w14:textId="1DA14224" w:rsidR="007D50ED" w:rsidRPr="00E90143" w:rsidRDefault="007D50ED" w:rsidP="0055637A">
            <w:pPr>
              <w:jc w:val="center"/>
              <w:rPr>
                <w:color w:val="000000" w:themeColor="text1"/>
              </w:rPr>
            </w:pPr>
            <w:r>
              <w:rPr>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37A8646C"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w:t>
            </w:r>
            <w:r w:rsidR="00C970B2">
              <w:rPr>
                <w:rFonts w:cs="Arial"/>
                <w:color w:val="000000" w:themeColor="text1"/>
                <w:lang w:eastAsia="en-GB"/>
              </w:rPr>
              <w:t>5</w:t>
            </w:r>
          </w:p>
        </w:tc>
        <w:tc>
          <w:tcPr>
            <w:tcW w:w="5163" w:type="dxa"/>
            <w:vAlign w:val="center"/>
          </w:tcPr>
          <w:p w14:paraId="344C9C2C" w14:textId="77777777" w:rsidR="0055637A" w:rsidRDefault="0055637A" w:rsidP="0055637A">
            <w:pPr>
              <w:tabs>
                <w:tab w:val="left" w:pos="3495"/>
              </w:tabs>
              <w:rPr>
                <w:rFonts w:cs="Arial"/>
                <w:color w:val="000000" w:themeColor="text1"/>
                <w:lang w:eastAsia="en-GB"/>
              </w:rPr>
            </w:pPr>
          </w:p>
          <w:p w14:paraId="5782F741" w14:textId="37B2C7C5" w:rsidR="00931C63" w:rsidRDefault="00A4710A" w:rsidP="0055637A">
            <w:pPr>
              <w:tabs>
                <w:tab w:val="left" w:pos="3495"/>
              </w:tabs>
              <w:rPr>
                <w:rFonts w:cs="Arial"/>
                <w:color w:val="000000" w:themeColor="text1"/>
                <w:lang w:eastAsia="en-GB"/>
              </w:rPr>
            </w:pPr>
            <w:r w:rsidRPr="00A4710A">
              <w:rPr>
                <w:rFonts w:cs="Arial"/>
                <w:color w:val="000000" w:themeColor="text1"/>
                <w:lang w:eastAsia="en-GB"/>
              </w:rPr>
              <w:t>Assessor Award</w:t>
            </w:r>
          </w:p>
          <w:p w14:paraId="7D7E6BB4" w14:textId="77777777" w:rsidR="00931C63" w:rsidRDefault="00931C63" w:rsidP="0055637A">
            <w:pPr>
              <w:tabs>
                <w:tab w:val="left" w:pos="3495"/>
              </w:tabs>
              <w:rPr>
                <w:rFonts w:cs="Arial"/>
                <w:color w:val="000000" w:themeColor="text1"/>
                <w:lang w:eastAsia="en-GB"/>
              </w:rPr>
            </w:pPr>
          </w:p>
          <w:p w14:paraId="19955455" w14:textId="77777777" w:rsidR="00931C63" w:rsidRDefault="00931C63" w:rsidP="0055637A">
            <w:pPr>
              <w:tabs>
                <w:tab w:val="left" w:pos="3495"/>
              </w:tabs>
              <w:rPr>
                <w:rFonts w:cs="Arial"/>
                <w:color w:val="000000" w:themeColor="text1"/>
                <w:lang w:eastAsia="en-GB"/>
              </w:rPr>
            </w:pPr>
          </w:p>
          <w:p w14:paraId="18B4C697" w14:textId="682B8FDE" w:rsidR="00931C63" w:rsidRPr="00E90143" w:rsidRDefault="00931C63" w:rsidP="0055637A">
            <w:pPr>
              <w:tabs>
                <w:tab w:val="left" w:pos="3495"/>
              </w:tabs>
              <w:rPr>
                <w:rFonts w:cs="Arial"/>
                <w:color w:val="000000" w:themeColor="text1"/>
                <w:lang w:eastAsia="en-GB"/>
              </w:rPr>
            </w:pPr>
          </w:p>
        </w:tc>
        <w:tc>
          <w:tcPr>
            <w:tcW w:w="1270" w:type="dxa"/>
          </w:tcPr>
          <w:p w14:paraId="6A335B5B" w14:textId="1F15E2D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4F449D5B" w14:textId="000F5B3B" w:rsidR="0055637A" w:rsidRPr="00E90143" w:rsidRDefault="0055637A" w:rsidP="0065653C">
            <w:pPr>
              <w:jc w:val="center"/>
              <w:rPr>
                <w:rFonts w:cs="Arial"/>
                <w:color w:val="000000" w:themeColor="text1"/>
              </w:rPr>
            </w:pPr>
          </w:p>
        </w:tc>
        <w:tc>
          <w:tcPr>
            <w:tcW w:w="1934" w:type="dxa"/>
          </w:tcPr>
          <w:p w14:paraId="33F13157" w14:textId="77777777" w:rsidR="0055637A" w:rsidRDefault="0055637A" w:rsidP="0055637A">
            <w:pPr>
              <w:jc w:val="center"/>
              <w:rPr>
                <w:rFonts w:cs="Arial"/>
                <w:color w:val="000000" w:themeColor="text1"/>
              </w:rPr>
            </w:pPr>
          </w:p>
          <w:p w14:paraId="310676A5" w14:textId="77777777" w:rsidR="007D50ED" w:rsidRDefault="007D50ED" w:rsidP="0055637A">
            <w:pPr>
              <w:jc w:val="center"/>
              <w:rPr>
                <w:rFonts w:cs="Arial"/>
                <w:color w:val="000000" w:themeColor="text1"/>
              </w:rPr>
            </w:pPr>
          </w:p>
          <w:p w14:paraId="16558A19" w14:textId="6002530F" w:rsidR="007D50ED" w:rsidRPr="00E90143" w:rsidRDefault="007D50ED" w:rsidP="0055637A">
            <w:pPr>
              <w:jc w:val="center"/>
              <w:rPr>
                <w:rFonts w:cs="Arial"/>
                <w:color w:val="000000" w:themeColor="text1"/>
              </w:rPr>
            </w:pPr>
            <w:r>
              <w:rPr>
                <w:color w:val="000000" w:themeColor="text1"/>
              </w:rPr>
              <w:t>Application form</w:t>
            </w:r>
          </w:p>
        </w:tc>
      </w:tr>
      <w:tr w:rsidR="00A4710A" w:rsidRPr="00413085" w14:paraId="58507EBF" w14:textId="77777777" w:rsidTr="00083F72">
        <w:trPr>
          <w:cantSplit/>
          <w:trHeight w:val="996"/>
        </w:trPr>
        <w:tc>
          <w:tcPr>
            <w:tcW w:w="684" w:type="dxa"/>
            <w:vAlign w:val="center"/>
          </w:tcPr>
          <w:p w14:paraId="6B8EFBAF" w14:textId="7D236C75" w:rsidR="00A4710A" w:rsidRDefault="00C970B2" w:rsidP="0055637A">
            <w:pPr>
              <w:tabs>
                <w:tab w:val="left" w:pos="3495"/>
              </w:tabs>
              <w:rPr>
                <w:rFonts w:cs="Arial"/>
                <w:color w:val="000000" w:themeColor="text1"/>
                <w:lang w:eastAsia="en-GB"/>
              </w:rPr>
            </w:pPr>
            <w:r>
              <w:rPr>
                <w:rFonts w:cs="Arial"/>
                <w:color w:val="000000" w:themeColor="text1"/>
                <w:lang w:eastAsia="en-GB"/>
              </w:rPr>
              <w:t>1.6</w:t>
            </w:r>
          </w:p>
        </w:tc>
        <w:tc>
          <w:tcPr>
            <w:tcW w:w="5163" w:type="dxa"/>
            <w:vAlign w:val="center"/>
          </w:tcPr>
          <w:p w14:paraId="675A46FB" w14:textId="549D8C63" w:rsidR="00A4710A" w:rsidRDefault="0065653C" w:rsidP="0055637A">
            <w:pPr>
              <w:tabs>
                <w:tab w:val="left" w:pos="3495"/>
              </w:tabs>
              <w:rPr>
                <w:rFonts w:cs="Arial"/>
                <w:color w:val="000000" w:themeColor="text1"/>
                <w:lang w:eastAsia="en-GB"/>
              </w:rPr>
            </w:pPr>
            <w:r>
              <w:rPr>
                <w:rFonts w:cs="Arial"/>
                <w:color w:val="000000" w:themeColor="text1"/>
                <w:lang w:eastAsia="en-GB"/>
              </w:rPr>
              <w:t>IV</w:t>
            </w:r>
            <w:r w:rsidR="00A4710A" w:rsidRPr="00A4710A">
              <w:rPr>
                <w:rFonts w:cs="Arial"/>
                <w:color w:val="000000" w:themeColor="text1"/>
                <w:lang w:eastAsia="en-GB"/>
              </w:rPr>
              <w:t xml:space="preserve"> Award</w:t>
            </w:r>
          </w:p>
        </w:tc>
        <w:tc>
          <w:tcPr>
            <w:tcW w:w="1270" w:type="dxa"/>
          </w:tcPr>
          <w:p w14:paraId="0D62064B" w14:textId="77777777" w:rsidR="00A4710A" w:rsidRPr="00E90143" w:rsidRDefault="00A4710A" w:rsidP="0065653C">
            <w:pPr>
              <w:jc w:val="center"/>
              <w:rPr>
                <w:rFonts w:cs="Arial"/>
                <w:color w:val="000000" w:themeColor="text1"/>
              </w:rPr>
            </w:pPr>
          </w:p>
        </w:tc>
        <w:tc>
          <w:tcPr>
            <w:tcW w:w="1297" w:type="dxa"/>
            <w:vAlign w:val="center"/>
          </w:tcPr>
          <w:p w14:paraId="04982F6F" w14:textId="1AF4B46E" w:rsidR="00A4710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532F3BC" w14:textId="77777777" w:rsidR="00A4710A" w:rsidRDefault="00A4710A" w:rsidP="0055637A">
            <w:pPr>
              <w:jc w:val="center"/>
              <w:rPr>
                <w:rFonts w:cs="Arial"/>
                <w:color w:val="000000" w:themeColor="text1"/>
              </w:rPr>
            </w:pPr>
          </w:p>
          <w:p w14:paraId="5D60740A" w14:textId="35570399" w:rsidR="007D50ED" w:rsidRPr="00E90143" w:rsidRDefault="007D50ED" w:rsidP="007D50ED">
            <w:pPr>
              <w:rPr>
                <w:rFonts w:cs="Arial"/>
                <w:color w:val="000000" w:themeColor="text1"/>
              </w:rPr>
            </w:pPr>
            <w:r>
              <w:rPr>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65653C">
            <w:pPr>
              <w:pStyle w:val="ListParagraph"/>
              <w:numPr>
                <w:ilvl w:val="0"/>
                <w:numId w:val="20"/>
              </w:numPr>
              <w:jc w:val="cente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4B689429" w:rsidR="0055637A" w:rsidRPr="00E90143" w:rsidRDefault="0065653C" w:rsidP="0055637A">
            <w:pPr>
              <w:tabs>
                <w:tab w:val="left" w:pos="3495"/>
              </w:tabs>
              <w:rPr>
                <w:rFonts w:cs="Arial"/>
                <w:color w:val="000000" w:themeColor="text1"/>
                <w:lang w:eastAsia="en-GB"/>
              </w:rPr>
            </w:pPr>
            <w:r w:rsidRPr="0065653C">
              <w:rPr>
                <w:rFonts w:cs="Arial"/>
                <w:color w:val="000000" w:themeColor="text1"/>
                <w:lang w:eastAsia="en-GB"/>
              </w:rPr>
              <w:t>Experience of delivery to a wide range of learners (14-19+)</w:t>
            </w:r>
          </w:p>
        </w:tc>
        <w:tc>
          <w:tcPr>
            <w:tcW w:w="1270" w:type="dxa"/>
          </w:tcPr>
          <w:p w14:paraId="1F351E8E" w14:textId="77777777" w:rsidR="0055637A" w:rsidRDefault="0055637A" w:rsidP="0065653C">
            <w:pPr>
              <w:jc w:val="center"/>
              <w:rPr>
                <w:rFonts w:cs="Arial"/>
                <w:color w:val="000000" w:themeColor="text1"/>
              </w:rPr>
            </w:pPr>
          </w:p>
          <w:p w14:paraId="08A6CB88" w14:textId="53E1E75B" w:rsidR="0065653C"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65653C">
            <w:pPr>
              <w:jc w:val="center"/>
              <w:rPr>
                <w:rFonts w:cs="Arial"/>
                <w:color w:val="000000" w:themeColor="text1"/>
              </w:rPr>
            </w:pPr>
          </w:p>
        </w:tc>
        <w:tc>
          <w:tcPr>
            <w:tcW w:w="1934" w:type="dxa"/>
          </w:tcPr>
          <w:p w14:paraId="1E6BB23C" w14:textId="77777777" w:rsidR="0055637A" w:rsidRDefault="0055637A" w:rsidP="008546B4">
            <w:pPr>
              <w:jc w:val="center"/>
              <w:rPr>
                <w:rFonts w:cs="Arial"/>
                <w:color w:val="000000" w:themeColor="text1"/>
              </w:rPr>
            </w:pPr>
          </w:p>
          <w:p w14:paraId="4219611F" w14:textId="24A15A4D" w:rsidR="007D50ED" w:rsidRPr="00E90143" w:rsidRDefault="007D50ED" w:rsidP="008546B4">
            <w:pPr>
              <w:jc w:val="center"/>
              <w:rPr>
                <w:rFonts w:cs="Arial"/>
                <w:color w:val="000000" w:themeColor="text1"/>
              </w:rPr>
            </w:pPr>
            <w:r>
              <w:rPr>
                <w:color w:val="000000" w:themeColor="text1"/>
              </w:rPr>
              <w:t>Application form</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29ACA60C" w:rsidR="0055637A" w:rsidRPr="00E90143" w:rsidRDefault="0065653C" w:rsidP="0055637A">
            <w:pPr>
              <w:rPr>
                <w:rFonts w:cs="Arial"/>
                <w:color w:val="000000" w:themeColor="text1"/>
              </w:rPr>
            </w:pPr>
            <w:r w:rsidRPr="0065653C">
              <w:rPr>
                <w:rFonts w:cs="Arial"/>
                <w:color w:val="000000" w:themeColor="text1"/>
              </w:rPr>
              <w:t xml:space="preserve">Experience of successfully teaching </w:t>
            </w:r>
            <w:r w:rsidR="00C82800">
              <w:rPr>
                <w:rFonts w:cs="Arial"/>
                <w:color w:val="000000" w:themeColor="text1"/>
              </w:rPr>
              <w:t xml:space="preserve">Engineering </w:t>
            </w:r>
            <w:r w:rsidRPr="0065653C">
              <w:rPr>
                <w:rFonts w:cs="Arial"/>
                <w:color w:val="000000" w:themeColor="text1"/>
              </w:rPr>
              <w:t>provision</w:t>
            </w:r>
          </w:p>
        </w:tc>
        <w:tc>
          <w:tcPr>
            <w:tcW w:w="1270" w:type="dxa"/>
          </w:tcPr>
          <w:p w14:paraId="4CA42926" w14:textId="70CA685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65653C">
            <w:pPr>
              <w:jc w:val="center"/>
              <w:rPr>
                <w:rFonts w:cs="Arial"/>
                <w:color w:val="000000" w:themeColor="text1"/>
              </w:rPr>
            </w:pPr>
          </w:p>
        </w:tc>
        <w:tc>
          <w:tcPr>
            <w:tcW w:w="1934" w:type="dxa"/>
          </w:tcPr>
          <w:p w14:paraId="168E8442" w14:textId="77777777" w:rsidR="0055637A" w:rsidRDefault="0055637A" w:rsidP="0055637A">
            <w:pPr>
              <w:tabs>
                <w:tab w:val="left" w:pos="3495"/>
              </w:tabs>
              <w:jc w:val="center"/>
              <w:rPr>
                <w:rFonts w:cs="Arial"/>
                <w:color w:val="000000" w:themeColor="text1"/>
              </w:rPr>
            </w:pPr>
          </w:p>
          <w:p w14:paraId="395E0D0D" w14:textId="77777777" w:rsidR="007D50ED" w:rsidRDefault="007D50ED" w:rsidP="0055637A">
            <w:pPr>
              <w:tabs>
                <w:tab w:val="left" w:pos="3495"/>
              </w:tabs>
              <w:jc w:val="center"/>
              <w:rPr>
                <w:rFonts w:cs="Arial"/>
                <w:color w:val="000000" w:themeColor="text1"/>
              </w:rPr>
            </w:pPr>
          </w:p>
          <w:p w14:paraId="29428961" w14:textId="6827772C" w:rsidR="007D50ED" w:rsidRPr="00E90143" w:rsidRDefault="007D50ED" w:rsidP="0055637A">
            <w:pPr>
              <w:tabs>
                <w:tab w:val="left" w:pos="3495"/>
              </w:tabs>
              <w:jc w:val="center"/>
              <w:rPr>
                <w:rFonts w:cs="Arial"/>
                <w:color w:val="000000" w:themeColor="text1"/>
              </w:rPr>
            </w:pPr>
            <w:r>
              <w:rPr>
                <w:color w:val="000000" w:themeColor="text1"/>
              </w:rPr>
              <w:t>Application form</w:t>
            </w:r>
          </w:p>
        </w:tc>
      </w:tr>
      <w:tr w:rsidR="00413085" w:rsidRPr="00413085" w14:paraId="7B303D0E" w14:textId="77777777" w:rsidTr="00584828">
        <w:trPr>
          <w:cantSplit/>
          <w:trHeight w:hRule="exact" w:val="1007"/>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76744781" w14:textId="2C1C10BE" w:rsidR="0055637A" w:rsidRPr="00E90143" w:rsidRDefault="0065653C" w:rsidP="0055637A">
            <w:pPr>
              <w:rPr>
                <w:rFonts w:cs="Arial"/>
                <w:color w:val="000000" w:themeColor="text1"/>
              </w:rPr>
            </w:pPr>
            <w:r w:rsidRPr="0065653C">
              <w:rPr>
                <w:rFonts w:cs="Arial"/>
                <w:color w:val="000000" w:themeColor="text1"/>
              </w:rPr>
              <w:t>Proven track record of delivering good and better teaching</w:t>
            </w:r>
          </w:p>
        </w:tc>
        <w:tc>
          <w:tcPr>
            <w:tcW w:w="1270" w:type="dxa"/>
          </w:tcPr>
          <w:p w14:paraId="65E8236F" w14:textId="11A3E1B7"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5A45808" w14:textId="13C473F7" w:rsidR="0055637A" w:rsidRPr="00E90143" w:rsidRDefault="0055637A" w:rsidP="0065653C">
            <w:pPr>
              <w:jc w:val="center"/>
              <w:rPr>
                <w:rFonts w:cs="Arial"/>
                <w:color w:val="000000" w:themeColor="text1"/>
              </w:rPr>
            </w:pPr>
          </w:p>
        </w:tc>
        <w:tc>
          <w:tcPr>
            <w:tcW w:w="1934" w:type="dxa"/>
          </w:tcPr>
          <w:p w14:paraId="649F819D" w14:textId="77777777" w:rsidR="0055637A" w:rsidRDefault="0055637A" w:rsidP="0055637A">
            <w:pPr>
              <w:jc w:val="center"/>
              <w:rPr>
                <w:color w:val="000000" w:themeColor="text1"/>
              </w:rPr>
            </w:pPr>
          </w:p>
          <w:p w14:paraId="5CD1E44D" w14:textId="563C5194"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479E065F" w14:textId="77777777" w:rsidTr="00083F72">
        <w:trPr>
          <w:cantSplit/>
          <w:trHeight w:val="501"/>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04BFB055" w:rsidR="0055637A" w:rsidRDefault="0065653C" w:rsidP="0055637A">
            <w:pPr>
              <w:tabs>
                <w:tab w:val="left" w:pos="3495"/>
              </w:tabs>
              <w:spacing w:before="140" w:after="140"/>
              <w:rPr>
                <w:rFonts w:cs="Arial"/>
                <w:color w:val="000000" w:themeColor="text1"/>
                <w:lang w:eastAsia="en-GB"/>
              </w:rPr>
            </w:pPr>
            <w:r w:rsidRPr="0065653C">
              <w:rPr>
                <w:rFonts w:cs="Arial"/>
                <w:color w:val="000000" w:themeColor="text1"/>
                <w:lang w:eastAsia="en-GB"/>
              </w:rPr>
              <w:t>Experience of delivery to students with SEN</w:t>
            </w:r>
          </w:p>
          <w:p w14:paraId="0355E389" w14:textId="634153D0"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1106C0DC" w14:textId="43CFF6AE" w:rsidR="0055637A" w:rsidRPr="00E90143" w:rsidRDefault="0055637A" w:rsidP="0065653C">
            <w:pPr>
              <w:jc w:val="center"/>
              <w:rPr>
                <w:color w:val="000000" w:themeColor="text1"/>
              </w:rPr>
            </w:pPr>
          </w:p>
        </w:tc>
        <w:tc>
          <w:tcPr>
            <w:tcW w:w="1297" w:type="dxa"/>
            <w:vAlign w:val="center"/>
          </w:tcPr>
          <w:p w14:paraId="4B217357" w14:textId="51C958C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0C184FEF" w14:textId="77777777" w:rsidR="0055637A" w:rsidRDefault="0055637A" w:rsidP="0055637A">
            <w:pPr>
              <w:tabs>
                <w:tab w:val="left" w:pos="3495"/>
              </w:tabs>
              <w:jc w:val="center"/>
              <w:rPr>
                <w:rFonts w:cs="Arial"/>
                <w:color w:val="000000" w:themeColor="text1"/>
                <w:lang w:eastAsia="en-GB"/>
              </w:rPr>
            </w:pPr>
          </w:p>
          <w:p w14:paraId="5D52AC04" w14:textId="1BBF307C" w:rsidR="007D50ED" w:rsidRPr="00E90143" w:rsidRDefault="007D50ED" w:rsidP="0055637A">
            <w:pPr>
              <w:tabs>
                <w:tab w:val="left" w:pos="3495"/>
              </w:tabs>
              <w:jc w:val="center"/>
              <w:rPr>
                <w:rFonts w:cs="Arial"/>
                <w:color w:val="000000" w:themeColor="text1"/>
                <w:lang w:eastAsia="en-GB"/>
              </w:rPr>
            </w:pPr>
            <w:r>
              <w:rPr>
                <w:color w:val="000000" w:themeColor="text1"/>
              </w:rPr>
              <w:t>Application form</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65653C">
            <w:pPr>
              <w:pStyle w:val="ListParagraph"/>
              <w:numPr>
                <w:ilvl w:val="0"/>
                <w:numId w:val="20"/>
              </w:numPr>
              <w:tabs>
                <w:tab w:val="center" w:pos="4153"/>
                <w:tab w:val="right" w:pos="8306"/>
              </w:tabs>
              <w:jc w:val="center"/>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7D50ED">
        <w:trPr>
          <w:cantSplit/>
          <w:trHeight w:hRule="exact" w:val="1092"/>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88CC981" w14:textId="0552E1C1" w:rsidR="00276010" w:rsidRPr="00E90143" w:rsidRDefault="0065653C" w:rsidP="0065653C">
            <w:pPr>
              <w:tabs>
                <w:tab w:val="left" w:pos="3495"/>
              </w:tabs>
              <w:rPr>
                <w:rFonts w:cs="Arial"/>
                <w:color w:val="000000" w:themeColor="text1"/>
              </w:rPr>
            </w:pPr>
            <w:r w:rsidRPr="0065653C">
              <w:rPr>
                <w:rFonts w:cs="Arial"/>
                <w:color w:val="000000" w:themeColor="text1"/>
              </w:rPr>
              <w:t>Knowledge of Safeguarding of children and vulnerable adults</w:t>
            </w:r>
          </w:p>
        </w:tc>
        <w:tc>
          <w:tcPr>
            <w:tcW w:w="1270" w:type="dxa"/>
          </w:tcPr>
          <w:p w14:paraId="3C1B29E3" w14:textId="2C8549FE" w:rsidR="00276010"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65653C">
            <w:pPr>
              <w:jc w:val="center"/>
              <w:rPr>
                <w:rFonts w:cs="Arial"/>
                <w:color w:val="000000" w:themeColor="text1"/>
              </w:rPr>
            </w:pPr>
          </w:p>
        </w:tc>
        <w:tc>
          <w:tcPr>
            <w:tcW w:w="1934" w:type="dxa"/>
            <w:vAlign w:val="center"/>
          </w:tcPr>
          <w:p w14:paraId="459FD986" w14:textId="304AE464" w:rsidR="00276010" w:rsidRPr="00E90143" w:rsidRDefault="007D50ED" w:rsidP="00A176D0">
            <w:pPr>
              <w:jc w:val="center"/>
              <w:rPr>
                <w:color w:val="000000" w:themeColor="text1"/>
              </w:rPr>
            </w:pPr>
            <w:r w:rsidRPr="00413085">
              <w:rPr>
                <w:rFonts w:cs="Arial"/>
                <w:color w:val="000000" w:themeColor="text1"/>
              </w:rPr>
              <w:t>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t>3.2</w:t>
            </w:r>
          </w:p>
        </w:tc>
        <w:tc>
          <w:tcPr>
            <w:tcW w:w="5163" w:type="dxa"/>
            <w:vAlign w:val="center"/>
          </w:tcPr>
          <w:p w14:paraId="129BB050" w14:textId="38B4F3C5" w:rsidR="0065653C" w:rsidRPr="00E90143" w:rsidRDefault="0065653C" w:rsidP="0065653C">
            <w:pPr>
              <w:rPr>
                <w:rFonts w:cs="Arial"/>
                <w:color w:val="000000" w:themeColor="text1"/>
              </w:rPr>
            </w:pPr>
            <w:r w:rsidRPr="0065653C">
              <w:rPr>
                <w:rFonts w:cs="Arial"/>
                <w:color w:val="000000" w:themeColor="text1"/>
              </w:rPr>
              <w:t>Knowledge of Awarding Body procedures and practices</w:t>
            </w:r>
          </w:p>
          <w:p w14:paraId="251399AF" w14:textId="2B47CC23" w:rsidR="0055637A" w:rsidRPr="00E90143" w:rsidRDefault="0055637A" w:rsidP="0065653C">
            <w:pPr>
              <w:rPr>
                <w:rFonts w:cs="Arial"/>
                <w:color w:val="000000" w:themeColor="text1"/>
              </w:rPr>
            </w:pPr>
          </w:p>
        </w:tc>
        <w:tc>
          <w:tcPr>
            <w:tcW w:w="1270" w:type="dxa"/>
          </w:tcPr>
          <w:p w14:paraId="7BFBA111" w14:textId="1252672C" w:rsidR="0055637A" w:rsidRPr="00E90143" w:rsidRDefault="0055637A" w:rsidP="0065653C">
            <w:pPr>
              <w:jc w:val="center"/>
              <w:rPr>
                <w:color w:val="000000" w:themeColor="text1"/>
              </w:rPr>
            </w:pPr>
          </w:p>
        </w:tc>
        <w:tc>
          <w:tcPr>
            <w:tcW w:w="1297" w:type="dxa"/>
            <w:vAlign w:val="center"/>
          </w:tcPr>
          <w:p w14:paraId="7F5F08DA" w14:textId="39E36CB2"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58511E19" w14:textId="77777777" w:rsidR="0055637A" w:rsidRDefault="0055637A" w:rsidP="0055637A">
            <w:pPr>
              <w:jc w:val="center"/>
              <w:rPr>
                <w:color w:val="000000" w:themeColor="text1"/>
              </w:rPr>
            </w:pPr>
          </w:p>
          <w:p w14:paraId="7BE380D0" w14:textId="3AFC8A50" w:rsidR="007D50ED" w:rsidRPr="00E90143" w:rsidRDefault="007D50ED" w:rsidP="0055637A">
            <w:pPr>
              <w:jc w:val="center"/>
              <w:rPr>
                <w:color w:val="000000" w:themeColor="text1"/>
              </w:rPr>
            </w:pPr>
            <w:r w:rsidRPr="00413085">
              <w:rPr>
                <w:rFonts w:cs="Arial"/>
                <w:color w:val="000000" w:themeColor="text1"/>
              </w:rPr>
              <w:t>Interview</w:t>
            </w:r>
          </w:p>
        </w:tc>
      </w:tr>
      <w:tr w:rsidR="00413085" w:rsidRPr="00413085" w14:paraId="212456CA" w14:textId="77777777" w:rsidTr="00083F72">
        <w:trPr>
          <w:cantSplit/>
          <w:trHeight w:hRule="exact" w:val="988"/>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0AEFC58F" w14:textId="0697EA84" w:rsidR="0055637A" w:rsidRPr="00E90143" w:rsidRDefault="0065653C" w:rsidP="00525B6B">
            <w:pPr>
              <w:tabs>
                <w:tab w:val="left" w:pos="3495"/>
              </w:tabs>
              <w:rPr>
                <w:rFonts w:cs="Arial"/>
                <w:color w:val="000000" w:themeColor="text1"/>
              </w:rPr>
            </w:pPr>
            <w:r w:rsidRPr="0065653C">
              <w:rPr>
                <w:rFonts w:cs="Arial"/>
                <w:color w:val="000000" w:themeColor="text1"/>
              </w:rPr>
              <w:t>Ability to manage own workload and meet deadlines</w:t>
            </w:r>
          </w:p>
        </w:tc>
        <w:tc>
          <w:tcPr>
            <w:tcW w:w="1270" w:type="dxa"/>
          </w:tcPr>
          <w:p w14:paraId="2B7AA936" w14:textId="7AA5CC86" w:rsidR="0055637A" w:rsidRPr="00E90143" w:rsidRDefault="0065653C" w:rsidP="0065653C">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65653C">
            <w:pPr>
              <w:jc w:val="center"/>
              <w:rPr>
                <w:rFonts w:cs="Arial"/>
                <w:color w:val="000000" w:themeColor="text1"/>
              </w:rPr>
            </w:pPr>
          </w:p>
        </w:tc>
        <w:tc>
          <w:tcPr>
            <w:tcW w:w="1934" w:type="dxa"/>
          </w:tcPr>
          <w:p w14:paraId="1FA807F3" w14:textId="77777777" w:rsidR="0065653C" w:rsidRDefault="0065653C" w:rsidP="0055637A">
            <w:pPr>
              <w:jc w:val="center"/>
              <w:rPr>
                <w:rFonts w:cs="Arial"/>
                <w:color w:val="000000" w:themeColor="text1"/>
              </w:rPr>
            </w:pPr>
          </w:p>
          <w:p w14:paraId="53633CE7" w14:textId="25C55DB1" w:rsidR="0055637A"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lastRenderedPageBreak/>
              <w:t>3.4</w:t>
            </w:r>
          </w:p>
        </w:tc>
        <w:tc>
          <w:tcPr>
            <w:tcW w:w="5163" w:type="dxa"/>
            <w:vAlign w:val="center"/>
          </w:tcPr>
          <w:p w14:paraId="076FB1E5" w14:textId="355DEBB1" w:rsidR="0055637A" w:rsidRPr="00E90143" w:rsidRDefault="0065653C" w:rsidP="00525B6B">
            <w:pPr>
              <w:tabs>
                <w:tab w:val="left" w:pos="3495"/>
              </w:tabs>
              <w:rPr>
                <w:rFonts w:cs="Arial"/>
                <w:color w:val="000000" w:themeColor="text1"/>
              </w:rPr>
            </w:pPr>
            <w:r w:rsidRPr="0065653C">
              <w:rPr>
                <w:rFonts w:cs="Arial"/>
                <w:color w:val="000000" w:themeColor="text1"/>
              </w:rPr>
              <w:t>Ability to monitor and analyse data</w:t>
            </w:r>
          </w:p>
        </w:tc>
        <w:tc>
          <w:tcPr>
            <w:tcW w:w="1270" w:type="dxa"/>
          </w:tcPr>
          <w:p w14:paraId="63085DCE" w14:textId="164A1971" w:rsidR="0055637A" w:rsidRPr="00E90143" w:rsidRDefault="0055637A" w:rsidP="0065653C">
            <w:pPr>
              <w:jc w:val="center"/>
              <w:rPr>
                <w:color w:val="000000" w:themeColor="text1"/>
              </w:rPr>
            </w:pPr>
          </w:p>
        </w:tc>
        <w:tc>
          <w:tcPr>
            <w:tcW w:w="1297" w:type="dxa"/>
            <w:vAlign w:val="center"/>
          </w:tcPr>
          <w:p w14:paraId="530389D7" w14:textId="0BB23AF7" w:rsidR="0055637A" w:rsidRPr="00E90143" w:rsidRDefault="0065653C" w:rsidP="0065653C">
            <w:pPr>
              <w:jc w:val="center"/>
              <w:rPr>
                <w:rFonts w:cs="Arial"/>
                <w:color w:val="000000" w:themeColor="text1"/>
              </w:rPr>
            </w:pPr>
            <w:r w:rsidRPr="00413085">
              <w:rPr>
                <w:rFonts w:cs="Arial"/>
                <w:color w:val="000000" w:themeColor="text1"/>
              </w:rPr>
              <w:sym w:font="Wingdings" w:char="F0FC"/>
            </w:r>
          </w:p>
        </w:tc>
        <w:tc>
          <w:tcPr>
            <w:tcW w:w="1934" w:type="dxa"/>
          </w:tcPr>
          <w:p w14:paraId="38189D96" w14:textId="77777777" w:rsidR="0055637A" w:rsidRDefault="0055637A" w:rsidP="0055637A">
            <w:pPr>
              <w:jc w:val="center"/>
              <w:rPr>
                <w:color w:val="000000" w:themeColor="text1"/>
              </w:rPr>
            </w:pPr>
          </w:p>
          <w:p w14:paraId="10D6E9B7" w14:textId="77777777" w:rsidR="0065653C" w:rsidRDefault="0065653C" w:rsidP="0055637A">
            <w:pPr>
              <w:jc w:val="center"/>
              <w:rPr>
                <w:color w:val="000000" w:themeColor="text1"/>
              </w:rPr>
            </w:pPr>
          </w:p>
          <w:p w14:paraId="49CBED6C" w14:textId="058E39C6" w:rsidR="0065653C" w:rsidRPr="00E90143" w:rsidRDefault="0065653C" w:rsidP="0055637A">
            <w:pPr>
              <w:jc w:val="center"/>
              <w:rPr>
                <w:color w:val="000000" w:themeColor="text1"/>
              </w:rPr>
            </w:pPr>
            <w:r w:rsidRPr="00413085">
              <w:rPr>
                <w:rFonts w:cs="Arial"/>
                <w:color w:val="000000" w:themeColor="text1"/>
              </w:rPr>
              <w:t>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E90143" w:rsidRDefault="00525B6B" w:rsidP="00525B6B">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sidR="00F5037F">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55637A" w:rsidRPr="00E90143" w:rsidRDefault="0055637A" w:rsidP="0055637A">
            <w:pPr>
              <w:tabs>
                <w:tab w:val="left" w:pos="3495"/>
              </w:tabs>
              <w:rPr>
                <w:rFonts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E90143" w:rsidRDefault="0055637A" w:rsidP="0055637A">
            <w:pPr>
              <w:jc w:val="center"/>
              <w:rPr>
                <w:rFonts w:cs="Arial"/>
                <w:color w:val="000000" w:themeColor="text1"/>
              </w:rPr>
            </w:pPr>
            <w:r w:rsidRPr="00E90143">
              <w:rPr>
                <w:rFonts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413085" w:rsidRDefault="00F5037F" w:rsidP="00413085">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F5037F" w:rsidRPr="00413085" w:rsidRDefault="00F5037F" w:rsidP="00525B6B">
            <w:pPr>
              <w:tabs>
                <w:tab w:val="left" w:pos="3495"/>
              </w:tabs>
              <w:rPr>
                <w:rFonts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413085" w:rsidRDefault="00F5037F" w:rsidP="0055637A">
            <w:pPr>
              <w:jc w:val="center"/>
              <w:rPr>
                <w:color w:val="000000" w:themeColor="text1"/>
              </w:rPr>
            </w:pPr>
            <w:r w:rsidRPr="00413085">
              <w:rPr>
                <w:rFonts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413085" w:rsidRDefault="00F5037F" w:rsidP="00413085">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F5037F" w:rsidRPr="00413085" w:rsidRDefault="00F5037F" w:rsidP="0055637A">
            <w:pPr>
              <w:tabs>
                <w:tab w:val="left" w:pos="3495"/>
              </w:tabs>
              <w:rPr>
                <w:rFonts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413085" w:rsidRDefault="00F5037F" w:rsidP="0055637A">
            <w:pPr>
              <w:jc w:val="center"/>
              <w:rPr>
                <w:color w:val="000000" w:themeColor="text1"/>
              </w:rPr>
            </w:pPr>
            <w:r w:rsidRPr="00413085">
              <w:rPr>
                <w:rFonts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413085" w:rsidRDefault="00F5037F" w:rsidP="00413085">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F5037F" w:rsidRPr="00413085" w:rsidRDefault="00F5037F" w:rsidP="0055637A">
            <w:pPr>
              <w:tabs>
                <w:tab w:val="left" w:pos="3495"/>
              </w:tabs>
              <w:rPr>
                <w:rFonts w:cs="Arial"/>
                <w:color w:val="000000" w:themeColor="text1"/>
                <w:lang w:eastAsia="en-GB"/>
              </w:rPr>
            </w:pPr>
          </w:p>
        </w:tc>
        <w:tc>
          <w:tcPr>
            <w:tcW w:w="1270" w:type="dxa"/>
          </w:tcPr>
          <w:p w14:paraId="42651B01" w14:textId="233C8481" w:rsidR="00F5037F" w:rsidRPr="00413085" w:rsidRDefault="00F5037F" w:rsidP="0055637A">
            <w:pPr>
              <w:jc w:val="center"/>
              <w:rPr>
                <w:color w:val="000000" w:themeColor="text1"/>
              </w:rPr>
            </w:pP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413085" w:rsidRDefault="00F5037F" w:rsidP="0055637A">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6B0F6" w14:textId="77777777" w:rsidR="007C1E20" w:rsidRDefault="007C1E20" w:rsidP="00931C63">
      <w:r>
        <w:separator/>
      </w:r>
    </w:p>
  </w:endnote>
  <w:endnote w:type="continuationSeparator" w:id="0">
    <w:p w14:paraId="4E13DCCC" w14:textId="77777777" w:rsidR="007C1E20" w:rsidRDefault="007C1E20" w:rsidP="00931C63">
      <w:r>
        <w:continuationSeparator/>
      </w:r>
    </w:p>
  </w:endnote>
  <w:endnote w:type="continuationNotice" w:id="1">
    <w:p w14:paraId="08D6C031" w14:textId="77777777" w:rsidR="007C1E20" w:rsidRDefault="007C1E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8454" w14:textId="77777777" w:rsidR="007C1E20" w:rsidRDefault="007C1E20" w:rsidP="00931C63">
      <w:r>
        <w:separator/>
      </w:r>
    </w:p>
  </w:footnote>
  <w:footnote w:type="continuationSeparator" w:id="0">
    <w:p w14:paraId="070875ED" w14:textId="77777777" w:rsidR="007C1E20" w:rsidRDefault="007C1E20" w:rsidP="00931C63">
      <w:r>
        <w:continuationSeparator/>
      </w:r>
    </w:p>
  </w:footnote>
  <w:footnote w:type="continuationNotice" w:id="1">
    <w:p w14:paraId="35A170DF" w14:textId="77777777" w:rsidR="007C1E20" w:rsidRDefault="007C1E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E23DD"/>
    <w:multiLevelType w:val="hybridMultilevel"/>
    <w:tmpl w:val="B588986A"/>
    <w:lvl w:ilvl="0" w:tplc="C62E6E90">
      <w:start w:val="1"/>
      <w:numFmt w:val="decimal"/>
      <w:pStyle w:val="ListBullet2"/>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385069"/>
    <w:multiLevelType w:val="hybridMultilevel"/>
    <w:tmpl w:val="3C1EA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5"/>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7"/>
  </w:num>
  <w:num w:numId="8" w16cid:durableId="889421015">
    <w:abstractNumId w:val="6"/>
  </w:num>
  <w:num w:numId="9" w16cid:durableId="1411806259">
    <w:abstractNumId w:val="5"/>
  </w:num>
  <w:num w:numId="10" w16cid:durableId="1456827265">
    <w:abstractNumId w:val="20"/>
  </w:num>
  <w:num w:numId="11" w16cid:durableId="624696271">
    <w:abstractNumId w:val="18"/>
  </w:num>
  <w:num w:numId="12" w16cid:durableId="306594491">
    <w:abstractNumId w:val="2"/>
  </w:num>
  <w:num w:numId="13" w16cid:durableId="253904380">
    <w:abstractNumId w:val="21"/>
  </w:num>
  <w:num w:numId="14" w16cid:durableId="1559704291">
    <w:abstractNumId w:val="14"/>
  </w:num>
  <w:num w:numId="15" w16cid:durableId="238827394">
    <w:abstractNumId w:val="19"/>
  </w:num>
  <w:num w:numId="16" w16cid:durableId="1817142648">
    <w:abstractNumId w:val="3"/>
  </w:num>
  <w:num w:numId="17" w16cid:durableId="520097068">
    <w:abstractNumId w:val="8"/>
  </w:num>
  <w:num w:numId="18" w16cid:durableId="896553113">
    <w:abstractNumId w:val="13"/>
  </w:num>
  <w:num w:numId="19" w16cid:durableId="1072774668">
    <w:abstractNumId w:val="22"/>
  </w:num>
  <w:num w:numId="20" w16cid:durableId="1889226101">
    <w:abstractNumId w:val="16"/>
  </w:num>
  <w:num w:numId="21" w16cid:durableId="962855171">
    <w:abstractNumId w:val="4"/>
  </w:num>
  <w:num w:numId="22" w16cid:durableId="1556816198">
    <w:abstractNumId w:val="12"/>
  </w:num>
  <w:num w:numId="23" w16cid:durableId="1206112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C98"/>
    <w:rsid w:val="00223D00"/>
    <w:rsid w:val="00231D9A"/>
    <w:rsid w:val="00263BCC"/>
    <w:rsid w:val="00276010"/>
    <w:rsid w:val="002D2055"/>
    <w:rsid w:val="002D4A04"/>
    <w:rsid w:val="002F4324"/>
    <w:rsid w:val="002F5EA8"/>
    <w:rsid w:val="00305787"/>
    <w:rsid w:val="00306449"/>
    <w:rsid w:val="00331871"/>
    <w:rsid w:val="00332CA1"/>
    <w:rsid w:val="00343AB7"/>
    <w:rsid w:val="00390739"/>
    <w:rsid w:val="00392B25"/>
    <w:rsid w:val="003A6F21"/>
    <w:rsid w:val="003B012A"/>
    <w:rsid w:val="003C62F8"/>
    <w:rsid w:val="00412F9F"/>
    <w:rsid w:val="00413085"/>
    <w:rsid w:val="004540E7"/>
    <w:rsid w:val="00462615"/>
    <w:rsid w:val="00490E0F"/>
    <w:rsid w:val="004A2279"/>
    <w:rsid w:val="004B1F0F"/>
    <w:rsid w:val="004E5BF3"/>
    <w:rsid w:val="004F499D"/>
    <w:rsid w:val="00525B6B"/>
    <w:rsid w:val="005468C8"/>
    <w:rsid w:val="0055637A"/>
    <w:rsid w:val="00563567"/>
    <w:rsid w:val="00584828"/>
    <w:rsid w:val="005A37F7"/>
    <w:rsid w:val="005B1A30"/>
    <w:rsid w:val="005B247D"/>
    <w:rsid w:val="005E6BCF"/>
    <w:rsid w:val="00633803"/>
    <w:rsid w:val="00645F3F"/>
    <w:rsid w:val="00654712"/>
    <w:rsid w:val="0065653C"/>
    <w:rsid w:val="00671BBE"/>
    <w:rsid w:val="006B122E"/>
    <w:rsid w:val="00715E3B"/>
    <w:rsid w:val="00733644"/>
    <w:rsid w:val="00734781"/>
    <w:rsid w:val="00734A1D"/>
    <w:rsid w:val="007417E2"/>
    <w:rsid w:val="00755E1B"/>
    <w:rsid w:val="0077083B"/>
    <w:rsid w:val="00772BC8"/>
    <w:rsid w:val="007812ED"/>
    <w:rsid w:val="0078711E"/>
    <w:rsid w:val="007C1E20"/>
    <w:rsid w:val="007C74C6"/>
    <w:rsid w:val="007D50ED"/>
    <w:rsid w:val="00811267"/>
    <w:rsid w:val="00814F36"/>
    <w:rsid w:val="008254F8"/>
    <w:rsid w:val="0084326F"/>
    <w:rsid w:val="00845179"/>
    <w:rsid w:val="00851D4B"/>
    <w:rsid w:val="008546B4"/>
    <w:rsid w:val="00891CF5"/>
    <w:rsid w:val="00893AE2"/>
    <w:rsid w:val="008A30AF"/>
    <w:rsid w:val="00931C63"/>
    <w:rsid w:val="00990BD6"/>
    <w:rsid w:val="009D00B5"/>
    <w:rsid w:val="009E13ED"/>
    <w:rsid w:val="00A2585F"/>
    <w:rsid w:val="00A2611C"/>
    <w:rsid w:val="00A35820"/>
    <w:rsid w:val="00A4710A"/>
    <w:rsid w:val="00A767A1"/>
    <w:rsid w:val="00A80110"/>
    <w:rsid w:val="00A8407A"/>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259D4"/>
    <w:rsid w:val="00C52B52"/>
    <w:rsid w:val="00C662EE"/>
    <w:rsid w:val="00C7569F"/>
    <w:rsid w:val="00C81178"/>
    <w:rsid w:val="00C817E2"/>
    <w:rsid w:val="00C82800"/>
    <w:rsid w:val="00C84329"/>
    <w:rsid w:val="00C970B2"/>
    <w:rsid w:val="00CB5808"/>
    <w:rsid w:val="00D02ADD"/>
    <w:rsid w:val="00D23FFE"/>
    <w:rsid w:val="00D26BC8"/>
    <w:rsid w:val="00D401A5"/>
    <w:rsid w:val="00D47A1F"/>
    <w:rsid w:val="00D719F5"/>
    <w:rsid w:val="00D94DE5"/>
    <w:rsid w:val="00D951FB"/>
    <w:rsid w:val="00DA27C7"/>
    <w:rsid w:val="00DB10AD"/>
    <w:rsid w:val="00DB67B3"/>
    <w:rsid w:val="00DC3528"/>
    <w:rsid w:val="00DC452C"/>
    <w:rsid w:val="00DD20D3"/>
    <w:rsid w:val="00DF45C9"/>
    <w:rsid w:val="00E07114"/>
    <w:rsid w:val="00E1011D"/>
    <w:rsid w:val="00E246C7"/>
    <w:rsid w:val="00E543D1"/>
    <w:rsid w:val="00E64AC6"/>
    <w:rsid w:val="00E90143"/>
    <w:rsid w:val="00EB143C"/>
    <w:rsid w:val="00EC1CE4"/>
    <w:rsid w:val="00EF6B7D"/>
    <w:rsid w:val="00F04065"/>
    <w:rsid w:val="00F15F86"/>
    <w:rsid w:val="00F5037F"/>
    <w:rsid w:val="00F62768"/>
    <w:rsid w:val="00F67F42"/>
    <w:rsid w:val="00F722B5"/>
    <w:rsid w:val="00F75E2E"/>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 w:type="paragraph" w:styleId="ListBullet2">
    <w:name w:val="List Bullet 2"/>
    <w:basedOn w:val="Normal"/>
    <w:autoRedefine/>
    <w:rsid w:val="00A4710A"/>
    <w:pPr>
      <w:numPr>
        <w:numId w:val="23"/>
      </w:numPr>
      <w:ind w:left="0" w:firstLine="0"/>
    </w:pPr>
    <w:rPr>
      <w:rFonts w:ascii="Calibri" w:hAnsi="Calibri"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2.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3.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4.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F19F95-EDD1-4FD9-BF86-3F4314624F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720</Words>
  <Characters>4333</Characters>
  <Application>Microsoft Office Word</Application>
  <DocSecurity>4</DocSecurity>
  <Lines>240</Lines>
  <Paragraphs>120</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GOUNDRY, Alan</dc:creator>
  <cp:lastModifiedBy>GOUNDRY, Alan</cp:lastModifiedBy>
  <cp:revision>2</cp:revision>
  <cp:lastPrinted>2018-06-20T09:33:00Z</cp:lastPrinted>
  <dcterms:created xsi:type="dcterms:W3CDTF">2026-06-10T13:27:00Z</dcterms:created>
  <dcterms:modified xsi:type="dcterms:W3CDTF">2026-06-10T13:27:00Z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